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90854364"/>
        <w:docPartObj>
          <w:docPartGallery w:val="Cover Pages"/>
          <w:docPartUnique/>
        </w:docPartObj>
      </w:sdtPr>
      <w:sdtEndPr/>
      <w:sdtContent>
        <w:p w:rsidR="00CA0EDD" w:rsidRDefault="00BF16B8">
          <w:r>
            <w:rPr>
              <w:rFonts w:asciiTheme="majorHAnsi" w:eastAsiaTheme="majorEastAsia" w:hAnsiTheme="majorHAnsi" w:cstheme="majorBidi"/>
              <w:b/>
              <w:noProof/>
              <w:sz w:val="32"/>
              <w:szCs w:val="32"/>
              <w:lang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8" o:spid="_x0000_s1026" type="#_x0000_t202" style="position:absolute;margin-left:0;margin-top:0;width:134.85pt;height:302.4pt;z-index:251659264;visibility:visible;mso-width-percent:941;mso-height-percent:773;mso-position-horizontal:center;mso-position-horizontal-relative:page;mso-position-vertical:center;mso-position-vertical-relative:page;mso-width-percent:941;mso-height-percent:7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P5hQ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" fillcolor="white [3201]" stroked="f" strokeweight=".5pt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690707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29"/>
                        <w:gridCol w:w="5804"/>
                      </w:tblGrid>
                      <w:tr w:rsidR="00F5556B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:rsidR="00F5556B" w:rsidRDefault="00F5556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3065006" cy="3065006"/>
                                  <wp:effectExtent l="0" t="0" r="2540" b="2540"/>
                                  <wp:docPr id="5" name="Bild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ee crop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5006" cy="3065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alias w:val="Titel"/>
                              <w:tag w:val=""/>
                              <w:id w:val="103686152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F5556B" w:rsidRPr="00BB6179" w:rsidRDefault="00F5556B" w:rsidP="00F5556B">
                                <w:pPr>
                                  <w:pStyle w:val="Titel"/>
                                  <w:jc w:val="right"/>
                                  <w:rPr>
                                    <w:b/>
                                  </w:rPr>
                                </w:pPr>
                                <w:r w:rsidRPr="00BB6179">
                                  <w:rPr>
                                    <w:b/>
                                  </w:rPr>
                                  <w:t>DAN-Prüfung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olor w:val="600000" w:themeColor="accent1" w:themeShade="80"/>
                                <w:sz w:val="36"/>
                              </w:rPr>
                              <w:alias w:val="Untertitel"/>
                              <w:tag w:val=""/>
                              <w:id w:val="-122636642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F5556B" w:rsidRPr="00F5556B" w:rsidRDefault="00582962" w:rsidP="00F5556B">
                                <w:pPr>
                                  <w:pStyle w:val="Untertitel"/>
                                  <w:jc w:val="right"/>
                                </w:pPr>
                                <w:r>
                                  <w:rPr>
                                    <w:b/>
                                    <w:color w:val="600000" w:themeColor="accent1" w:themeShade="80"/>
                                    <w:sz w:val="36"/>
                                  </w:rPr>
                                  <w:t>2</w:t>
                                </w:r>
                                <w:r w:rsidR="00F5556B" w:rsidRPr="00BB6179">
                                  <w:rPr>
                                    <w:b/>
                                    <w:color w:val="600000" w:themeColor="accent1" w:themeShade="80"/>
                                    <w:sz w:val="36"/>
                                  </w:rPr>
                                  <w:t>. DAN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:rsidR="00F5556B" w:rsidRDefault="00F5556B" w:rsidP="001C3DC0">
                            <w:pPr>
                              <w:pStyle w:val="KeinLeerraum"/>
                              <w:rPr>
                                <w:caps/>
                                <w:color w:val="690707" w:themeColor="accen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690707" w:themeColor="accent2"/>
                                <w:sz w:val="26"/>
                                <w:szCs w:val="26"/>
                              </w:rPr>
                              <w:t>Datum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id w:val="669679881"/>
                              <w:showingPlcHdr/>
                              <w:date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5556B" w:rsidRDefault="001C3DC0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E024BC">
                                  <w:t>[</w:t>
                                </w:r>
                                <w:r w:rsidR="00F5556B" w:rsidRPr="00E024BC">
                                  <w:t>Prüfungsd</w:t>
                                </w:r>
                                <w:r w:rsidRPr="00E024BC">
                                  <w:t>atum</w:t>
                                </w:r>
                                <w:r w:rsidR="00F5556B" w:rsidRPr="00E024BC">
                                  <w:t>]</w:t>
                                </w:r>
                              </w:p>
                            </w:sdtContent>
                          </w:sdt>
                          <w:p w:rsidR="00F5556B" w:rsidRPr="00F5556B" w:rsidRDefault="00F5556B" w:rsidP="001C3DC0">
                            <w:pPr>
                              <w:spacing w:after="0" w:line="240" w:lineRule="auto"/>
                              <w:rPr>
                                <w:caps/>
                                <w:color w:val="690707" w:themeColor="accent2"/>
                                <w:sz w:val="26"/>
                                <w:szCs w:val="26"/>
                                <w:lang w:eastAsia="de-DE"/>
                              </w:rPr>
                            </w:pPr>
                            <w:r>
                              <w:rPr>
                                <w:caps/>
                                <w:color w:val="690707" w:themeColor="accent2"/>
                                <w:sz w:val="26"/>
                                <w:szCs w:val="26"/>
                                <w:lang w:eastAsia="de-DE"/>
                              </w:rPr>
                              <w:t>Prüfling</w:t>
                            </w:r>
                          </w:p>
                          <w:sdt>
                            <w:sdtPr>
                              <w:id w:val="-167371204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F5556B" w:rsidRPr="00846422" w:rsidRDefault="007063FD" w:rsidP="00846422">
                                <w:r>
                                  <w:t>Name, Vorname</w:t>
                                </w:r>
                              </w:p>
                            </w:sdtContent>
                          </w:sdt>
                          <w:p w:rsidR="00F5556B" w:rsidRPr="00F5556B" w:rsidRDefault="00F5556B" w:rsidP="001C3DC0">
                            <w:pPr>
                              <w:spacing w:after="0" w:line="240" w:lineRule="auto"/>
                              <w:rPr>
                                <w:caps/>
                              </w:rPr>
                            </w:pPr>
                            <w:r w:rsidRPr="00F5556B">
                              <w:rPr>
                                <w:caps/>
                                <w:color w:val="690707" w:themeColor="accent2"/>
                                <w:sz w:val="26"/>
                                <w:szCs w:val="26"/>
                              </w:rPr>
                              <w:t>Verein</w:t>
                            </w:r>
                          </w:p>
                          <w:sdt>
                            <w:sdtPr>
                              <w:id w:val="-816104353"/>
                              <w:showingPlcHdr/>
                              <w:text/>
                            </w:sdtPr>
                            <w:sdtEndPr/>
                            <w:sdtContent>
                              <w:p w:rsidR="00F5556B" w:rsidRDefault="00F5556B" w:rsidP="00F5556B">
                                <w:pPr>
                                  <w:pStyle w:val="KeinLeerraum"/>
                                </w:pPr>
                                <w:r w:rsidRPr="00E024BC">
                                  <w:t>[Name des Vereins]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F5556B" w:rsidRDefault="00F5556B"/>
                  </w:txbxContent>
                </v:textbox>
                <w10:wrap anchorx="page" anchory="page"/>
              </v:shape>
            </w:pict>
          </w:r>
          <w:r w:rsidR="00F5556B">
            <w:br w:type="page"/>
          </w:r>
        </w:p>
        <w:sdt>
          <w:sdtPr>
            <w:rPr>
              <w:caps w:val="0"/>
              <w:color w:val="auto"/>
              <w:spacing w:val="0"/>
              <w:szCs w:val="20"/>
            </w:rPr>
            <w:id w:val="-921941155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DC3F43" w:rsidRDefault="00DC3F43">
              <w:pPr>
                <w:pStyle w:val="Inhaltsverzeichnisberschrift"/>
              </w:pPr>
              <w:r>
                <w:t>Inhaltsverzeichnis</w:t>
              </w:r>
            </w:p>
            <w:bookmarkStart w:id="0" w:name="_GoBack"/>
            <w:bookmarkEnd w:id="0"/>
            <w:p w:rsidR="005800D3" w:rsidRDefault="007A2818">
              <w:pPr>
                <w:pStyle w:val="Verzeichnis1"/>
                <w:rPr>
                  <w:noProof/>
                  <w:szCs w:val="22"/>
                  <w:lang w:eastAsia="zh-CN"/>
                </w:rPr>
              </w:pPr>
              <w:r>
                <w:fldChar w:fldCharType="begin"/>
              </w:r>
              <w:r w:rsidR="00DC3F43">
                <w:instrText xml:space="preserve"> TOC \o "1-3" \h \z \u </w:instrText>
              </w:r>
              <w:r>
                <w:fldChar w:fldCharType="separate"/>
              </w:r>
              <w:hyperlink w:anchor="_Toc97316329" w:history="1">
                <w:r w:rsidR="005800D3" w:rsidRPr="00C239C3">
                  <w:rPr>
                    <w:rStyle w:val="Hyperlink"/>
                    <w:noProof/>
                  </w:rPr>
                  <w:t>Wurftechniken (6 Aktionen)</w:t>
                </w:r>
                <w:r w:rsidR="005800D3">
                  <w:rPr>
                    <w:noProof/>
                    <w:webHidden/>
                  </w:rPr>
                  <w:tab/>
                </w:r>
                <w:r w:rsidR="005800D3">
                  <w:rPr>
                    <w:noProof/>
                    <w:webHidden/>
                  </w:rPr>
                  <w:fldChar w:fldCharType="begin"/>
                </w:r>
                <w:r w:rsidR="005800D3">
                  <w:rPr>
                    <w:noProof/>
                    <w:webHidden/>
                  </w:rPr>
                  <w:instrText xml:space="preserve"> PAGEREF _Toc97316329 \h </w:instrText>
                </w:r>
                <w:r w:rsidR="005800D3">
                  <w:rPr>
                    <w:noProof/>
                    <w:webHidden/>
                  </w:rPr>
                </w:r>
                <w:r w:rsidR="005800D3">
                  <w:rPr>
                    <w:noProof/>
                    <w:webHidden/>
                  </w:rPr>
                  <w:fldChar w:fldCharType="separate"/>
                </w:r>
                <w:r w:rsidR="005800D3">
                  <w:rPr>
                    <w:noProof/>
                    <w:webHidden/>
                  </w:rPr>
                  <w:t>1</w:t>
                </w:r>
                <w:r w:rsidR="005800D3">
                  <w:rPr>
                    <w:noProof/>
                    <w:webHidden/>
                  </w:rPr>
                  <w:fldChar w:fldCharType="end"/>
                </w:r>
              </w:hyperlink>
            </w:p>
            <w:p w:rsidR="005800D3" w:rsidRDefault="005800D3">
              <w:pPr>
                <w:pStyle w:val="Verzeichnis1"/>
                <w:rPr>
                  <w:noProof/>
                  <w:szCs w:val="22"/>
                  <w:lang w:eastAsia="zh-CN"/>
                </w:rPr>
              </w:pPr>
              <w:hyperlink w:anchor="_Toc97316330" w:history="1">
                <w:r w:rsidRPr="00C239C3">
                  <w:rPr>
                    <w:rStyle w:val="Hyperlink"/>
                    <w:noProof/>
                  </w:rPr>
                  <w:t>Bodentechniken (stichprobenartig, mindestens 20 Aktionen)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_Toc97316330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800D3" w:rsidRDefault="005800D3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zh-CN"/>
                </w:rPr>
              </w:pPr>
              <w:hyperlink w:anchor="_Toc97316331" w:history="1">
                <w:r w:rsidRPr="00C239C3">
                  <w:rPr>
                    <w:rStyle w:val="Hyperlink"/>
                    <w:noProof/>
                  </w:rPr>
                  <w:t>Osae-komi-waza (jeweils 2 Varianten)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_Toc97316331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800D3" w:rsidRDefault="005800D3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zh-CN"/>
                </w:rPr>
              </w:pPr>
              <w:hyperlink w:anchor="_Toc97316332" w:history="1">
                <w:r w:rsidRPr="00C239C3">
                  <w:rPr>
                    <w:rStyle w:val="Hyperlink"/>
                    <w:noProof/>
                  </w:rPr>
                  <w:t>Shime-waza (jeweils 2 Varianten)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_Toc97316332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800D3" w:rsidRDefault="005800D3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zh-CN"/>
                </w:rPr>
              </w:pPr>
              <w:hyperlink w:anchor="_Toc97316333" w:history="1">
                <w:r w:rsidRPr="00C239C3">
                  <w:rPr>
                    <w:rStyle w:val="Hyperlink"/>
                    <w:noProof/>
                  </w:rPr>
                  <w:t>Kansetsu-waza (jeweils 2 Varianten)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_Toc97316333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800D3" w:rsidRDefault="005800D3">
              <w:pPr>
                <w:pStyle w:val="Verzeichnis1"/>
                <w:rPr>
                  <w:noProof/>
                  <w:szCs w:val="22"/>
                  <w:lang w:eastAsia="zh-CN"/>
                </w:rPr>
              </w:pPr>
              <w:hyperlink w:anchor="_Toc97316334" w:history="1">
                <w:r w:rsidRPr="00C239C3">
                  <w:rPr>
                    <w:rStyle w:val="Hyperlink"/>
                    <w:noProof/>
                  </w:rPr>
                  <w:t>Anwendungsaufgabe Stand / SV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_Toc97316334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800D3" w:rsidRDefault="005800D3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zh-CN"/>
                </w:rPr>
              </w:pPr>
              <w:hyperlink w:anchor="_Toc97316335" w:history="1">
                <w:r w:rsidRPr="00C239C3">
                  <w:rPr>
                    <w:rStyle w:val="Hyperlink"/>
                    <w:noProof/>
                  </w:rPr>
                  <w:t>Demonstration und Erläuterung der eigenen Spezialtechnik (Wurftechnik)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_Toc97316335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800D3" w:rsidRDefault="005800D3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zh-CN"/>
                </w:rPr>
              </w:pPr>
              <w:hyperlink w:anchor="_Toc97316336" w:history="1">
                <w:r w:rsidRPr="00C239C3">
                  <w:rPr>
                    <w:rStyle w:val="Hyperlink"/>
                    <w:noProof/>
                  </w:rPr>
                  <w:t>6 Wurftechniken aus sinnvollen Situationen beidseitig demonstrieren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_Toc97316336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800D3" w:rsidRDefault="005800D3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zh-CN"/>
                </w:rPr>
              </w:pPr>
              <w:hyperlink w:anchor="_Toc97316337" w:history="1">
                <w:r w:rsidRPr="00C239C3">
                  <w:rPr>
                    <w:rStyle w:val="Hyperlink"/>
                    <w:noProof/>
                  </w:rPr>
                  <w:t>5 Finten oder Kombinationen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_Toc97316337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800D3" w:rsidRDefault="005800D3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zh-CN"/>
                </w:rPr>
              </w:pPr>
              <w:hyperlink w:anchor="_Toc97316338" w:history="1">
                <w:r w:rsidRPr="00C239C3">
                  <w:rPr>
                    <w:rStyle w:val="Hyperlink"/>
                    <w:noProof/>
                  </w:rPr>
                  <w:t>3 Kontertechniken als Folge unterschiedlichen Abwehrverhaltens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_Toc97316338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800D3" w:rsidRDefault="005800D3">
              <w:pPr>
                <w:pStyle w:val="Verzeichnis1"/>
                <w:rPr>
                  <w:noProof/>
                  <w:szCs w:val="22"/>
                  <w:lang w:eastAsia="zh-CN"/>
                </w:rPr>
              </w:pPr>
              <w:hyperlink w:anchor="_Toc97316339" w:history="1">
                <w:r w:rsidRPr="00C239C3">
                  <w:rPr>
                    <w:rStyle w:val="Hyperlink"/>
                    <w:noProof/>
                  </w:rPr>
                  <w:t>Anwendungsaufgabe Boden / SV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_Toc97316339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800D3" w:rsidRDefault="005800D3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zh-CN"/>
                </w:rPr>
              </w:pPr>
              <w:hyperlink w:anchor="_Toc97316340" w:history="1">
                <w:r w:rsidRPr="00C239C3">
                  <w:rPr>
                    <w:rStyle w:val="Hyperlink"/>
                    <w:noProof/>
                  </w:rPr>
                  <w:t>Erarbeiten von 4 Bodentechniken aus der Standardsituation Rückenlage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_Toc97316340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800D3" w:rsidRDefault="005800D3">
              <w:pPr>
                <w:pStyle w:val="Verzeichnis3"/>
                <w:tabs>
                  <w:tab w:val="right" w:leader="dot" w:pos="9062"/>
                </w:tabs>
                <w:rPr>
                  <w:noProof/>
                  <w:szCs w:val="22"/>
                  <w:lang w:eastAsia="zh-CN"/>
                </w:rPr>
              </w:pPr>
              <w:hyperlink w:anchor="_Toc97316341" w:history="1">
                <w:r w:rsidRPr="00C239C3">
                  <w:rPr>
                    <w:rStyle w:val="Hyperlink"/>
                    <w:noProof/>
                  </w:rPr>
                  <w:t>Unterlage (2 Aktionen)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_Toc97316341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800D3" w:rsidRDefault="005800D3">
              <w:pPr>
                <w:pStyle w:val="Verzeichnis3"/>
                <w:tabs>
                  <w:tab w:val="right" w:leader="dot" w:pos="9062"/>
                </w:tabs>
                <w:rPr>
                  <w:noProof/>
                  <w:szCs w:val="22"/>
                  <w:lang w:eastAsia="zh-CN"/>
                </w:rPr>
              </w:pPr>
              <w:hyperlink w:anchor="_Toc97316342" w:history="1">
                <w:r w:rsidRPr="00C239C3">
                  <w:rPr>
                    <w:rStyle w:val="Hyperlink"/>
                    <w:noProof/>
                  </w:rPr>
                  <w:t>Oberlage (2 Aktionen)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_Toc97316342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800D3" w:rsidRDefault="005800D3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zh-CN"/>
                </w:rPr>
              </w:pPr>
              <w:hyperlink w:anchor="_Toc97316343" w:history="1">
                <w:r w:rsidRPr="00C239C3">
                  <w:rPr>
                    <w:rStyle w:val="Hyperlink"/>
                    <w:noProof/>
                  </w:rPr>
                  <w:t>Erarbeiten von 2 Bodentechniken mit Hilfe von Fesselungen (2 Aktionen)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_Toc97316343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800D3" w:rsidRDefault="005800D3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zh-CN"/>
                </w:rPr>
              </w:pPr>
              <w:hyperlink w:anchor="_Toc97316344" w:history="1">
                <w:r w:rsidRPr="00C239C3">
                  <w:rPr>
                    <w:rStyle w:val="Hyperlink"/>
                    <w:noProof/>
                  </w:rPr>
                  <w:t>je ein Abwehrverhalten gegen Halten, Hebeln und Würgen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_Toc97316344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800D3" w:rsidRDefault="005800D3">
              <w:pPr>
                <w:pStyle w:val="Verzeichnis1"/>
                <w:rPr>
                  <w:noProof/>
                  <w:szCs w:val="22"/>
                  <w:lang w:eastAsia="zh-CN"/>
                </w:rPr>
              </w:pPr>
              <w:hyperlink w:anchor="_Toc97316345" w:history="1">
                <w:r w:rsidRPr="00C239C3">
                  <w:rPr>
                    <w:rStyle w:val="Hyperlink"/>
                    <w:noProof/>
                  </w:rPr>
                  <w:t>Übungsformen / Theorie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_Toc97316345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800D3" w:rsidRDefault="005800D3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zh-CN"/>
                </w:rPr>
              </w:pPr>
              <w:hyperlink w:anchor="_Toc97316346" w:history="1">
                <w:r w:rsidRPr="00C239C3">
                  <w:rPr>
                    <w:rStyle w:val="Hyperlink"/>
                    <w:noProof/>
                  </w:rPr>
                  <w:t>Übungsformen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_Toc97316346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800D3" w:rsidRDefault="005800D3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zh-CN"/>
                </w:rPr>
              </w:pPr>
              <w:hyperlink w:anchor="_Toc97316347" w:history="1">
                <w:r w:rsidRPr="00C239C3">
                  <w:rPr>
                    <w:rStyle w:val="Hyperlink"/>
                    <w:noProof/>
                  </w:rPr>
                  <w:t>Theorie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_Toc97316347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C3F43" w:rsidRDefault="007A2818">
              <w:r>
                <w:rPr>
                  <w:b/>
                  <w:bCs/>
                </w:rPr>
                <w:fldChar w:fldCharType="end"/>
              </w:r>
            </w:p>
          </w:sdtContent>
        </w:sdt>
        <w:p w:rsidR="00DC3F43" w:rsidRDefault="00DC3F43" w:rsidP="00CA0EDD">
          <w:pPr>
            <w:rPr>
              <w:rFonts w:eastAsiaTheme="majorEastAsia"/>
            </w:rPr>
          </w:pPr>
        </w:p>
        <w:p w:rsidR="00DC3F43" w:rsidRDefault="00DC3F43" w:rsidP="00CA0EDD">
          <w:pPr>
            <w:rPr>
              <w:rFonts w:eastAsiaTheme="majorEastAsia"/>
            </w:rPr>
            <w:sectPr w:rsidR="00DC3F43" w:rsidSect="00DC3F43">
              <w:footerReference w:type="default" r:id="rId10"/>
              <w:footerReference w:type="first" r:id="rId11"/>
              <w:pgSz w:w="11906" w:h="16838"/>
              <w:pgMar w:top="1417" w:right="1417" w:bottom="1134" w:left="1417" w:header="708" w:footer="708" w:gutter="0"/>
              <w:pgNumType w:start="1"/>
              <w:cols w:space="708"/>
              <w:titlePg/>
              <w:docGrid w:linePitch="360"/>
            </w:sectPr>
          </w:pPr>
        </w:p>
        <w:p w:rsidR="00F5556B" w:rsidRPr="00CA0EDD" w:rsidRDefault="00BF16B8" w:rsidP="00CA0EDD">
          <w:pPr>
            <w:rPr>
              <w:rFonts w:eastAsiaTheme="majorEastAsia"/>
            </w:rPr>
          </w:pPr>
        </w:p>
      </w:sdtContent>
    </w:sdt>
    <w:p w:rsidR="009510E5" w:rsidRDefault="00903C03" w:rsidP="00ED7B9E">
      <w:pPr>
        <w:pStyle w:val="berschrift1"/>
      </w:pPr>
      <w:bookmarkStart w:id="1" w:name="_Toc97316329"/>
      <w:r>
        <w:lastRenderedPageBreak/>
        <w:t>Wurf</w:t>
      </w:r>
      <w:r w:rsidR="00730C39" w:rsidRPr="00730C39">
        <w:t>techniken</w:t>
      </w:r>
      <w:r w:rsidR="00730C39">
        <w:t xml:space="preserve"> (</w:t>
      </w:r>
      <w:r>
        <w:t>6</w:t>
      </w:r>
      <w:r w:rsidR="005A4DA1" w:rsidRPr="005A4DA1">
        <w:t xml:space="preserve"> Aktionen</w:t>
      </w:r>
      <w:r w:rsidR="00730C39">
        <w:t>)</w:t>
      </w:r>
      <w:bookmarkEnd w:id="1"/>
    </w:p>
    <w:p w:rsidR="00903C03" w:rsidRPr="00903C03" w:rsidRDefault="00903C03" w:rsidP="00903C03">
      <w:pPr>
        <w:numPr>
          <w:ilvl w:val="0"/>
          <w:numId w:val="23"/>
        </w:numPr>
      </w:pPr>
      <w:r>
        <w:t>Sode-</w:t>
      </w:r>
      <w:proofErr w:type="spellStart"/>
      <w:r>
        <w:t>Tsuri</w:t>
      </w:r>
      <w:proofErr w:type="spellEnd"/>
      <w:r>
        <w:t>-Komi-</w:t>
      </w:r>
      <w:proofErr w:type="spellStart"/>
      <w:r>
        <w:t>Goshi</w:t>
      </w:r>
      <w:proofErr w:type="spellEnd"/>
    </w:p>
    <w:p w:rsidR="00903C03" w:rsidRPr="00903C03" w:rsidRDefault="00903C03" w:rsidP="00903C03">
      <w:pPr>
        <w:numPr>
          <w:ilvl w:val="0"/>
          <w:numId w:val="23"/>
        </w:numPr>
      </w:pPr>
      <w:proofErr w:type="spellStart"/>
      <w:r w:rsidRPr="00903C03">
        <w:t>Y</w:t>
      </w:r>
      <w:r>
        <w:t>ama-Arashi</w:t>
      </w:r>
      <w:proofErr w:type="spellEnd"/>
    </w:p>
    <w:p w:rsidR="00903C03" w:rsidRPr="00903C03" w:rsidRDefault="00903C03" w:rsidP="00903C03">
      <w:pPr>
        <w:numPr>
          <w:ilvl w:val="0"/>
          <w:numId w:val="23"/>
        </w:numPr>
      </w:pPr>
      <w:proofErr w:type="spellStart"/>
      <w:r>
        <w:t>Hikkomi-Gaeshi</w:t>
      </w:r>
      <w:proofErr w:type="spellEnd"/>
    </w:p>
    <w:p w:rsidR="00903C03" w:rsidRPr="00903C03" w:rsidRDefault="00903C03" w:rsidP="00903C03">
      <w:pPr>
        <w:numPr>
          <w:ilvl w:val="0"/>
          <w:numId w:val="23"/>
        </w:numPr>
      </w:pPr>
      <w:proofErr w:type="spellStart"/>
      <w:r w:rsidRPr="00903C03">
        <w:t>Ta</w:t>
      </w:r>
      <w:r>
        <w:t>ware-Gaeshi</w:t>
      </w:r>
      <w:proofErr w:type="spellEnd"/>
    </w:p>
    <w:p w:rsidR="00903C03" w:rsidRDefault="00903C03" w:rsidP="00903C03">
      <w:pPr>
        <w:numPr>
          <w:ilvl w:val="0"/>
          <w:numId w:val="23"/>
        </w:numPr>
      </w:pPr>
      <w:proofErr w:type="spellStart"/>
      <w:r>
        <w:t>Morote</w:t>
      </w:r>
      <w:proofErr w:type="spellEnd"/>
      <w:r>
        <w:t>-Gari</w:t>
      </w:r>
    </w:p>
    <w:p w:rsidR="00903C03" w:rsidRDefault="00903C03" w:rsidP="00903C03">
      <w:pPr>
        <w:numPr>
          <w:ilvl w:val="0"/>
          <w:numId w:val="23"/>
        </w:numPr>
      </w:pPr>
      <w:r>
        <w:t>Obi-</w:t>
      </w:r>
      <w:proofErr w:type="spellStart"/>
      <w:r>
        <w:t>Otoshi</w:t>
      </w:r>
      <w:proofErr w:type="spellEnd"/>
      <w:r>
        <w:t>´</w:t>
      </w:r>
    </w:p>
    <w:p w:rsidR="00903C03" w:rsidRDefault="00903C03" w:rsidP="00903C03">
      <w:pPr>
        <w:ind w:left="360"/>
      </w:pPr>
    </w:p>
    <w:p w:rsidR="00903C03" w:rsidRPr="00903C03" w:rsidRDefault="00903C03" w:rsidP="00903C03">
      <w:pPr>
        <w:pStyle w:val="berschrift1"/>
      </w:pPr>
      <w:bookmarkStart w:id="2" w:name="_Toc97316330"/>
      <w:r w:rsidRPr="00903C03">
        <w:lastRenderedPageBreak/>
        <w:t>Bodentechniken (stichprobenartig, mindestens 20 Aktionen)</w:t>
      </w:r>
      <w:bookmarkEnd w:id="2"/>
    </w:p>
    <w:p w:rsidR="001F1CAD" w:rsidRDefault="001F1CAD" w:rsidP="00ED7B9E">
      <w:pPr>
        <w:pStyle w:val="berschrift2"/>
      </w:pPr>
      <w:bookmarkStart w:id="3" w:name="_Toc97316331"/>
      <w:proofErr w:type="spellStart"/>
      <w:r w:rsidRPr="001F1CAD">
        <w:t>Osae</w:t>
      </w:r>
      <w:proofErr w:type="spellEnd"/>
      <w:r w:rsidRPr="001F1CAD">
        <w:t>-komi-</w:t>
      </w:r>
      <w:proofErr w:type="spellStart"/>
      <w:r w:rsidRPr="001F1CAD">
        <w:t>waza</w:t>
      </w:r>
      <w:proofErr w:type="spellEnd"/>
      <w:r w:rsidR="006D5548">
        <w:t xml:space="preserve"> </w:t>
      </w:r>
      <w:r w:rsidR="006D5548" w:rsidRPr="006D5548">
        <w:t>(</w:t>
      </w:r>
      <w:r w:rsidR="005A4DA1">
        <w:t>jeweils 2 Varianten</w:t>
      </w:r>
      <w:r w:rsidR="006D5548" w:rsidRPr="006D5548">
        <w:t>)</w:t>
      </w:r>
      <w:bookmarkEnd w:id="3"/>
    </w:p>
    <w:p w:rsidR="004B3B7F" w:rsidRPr="004B3B7F" w:rsidRDefault="004B3B7F" w:rsidP="002E1062">
      <w:pPr>
        <w:pStyle w:val="Aufzhlung1"/>
      </w:pPr>
      <w:proofErr w:type="spellStart"/>
      <w:r>
        <w:t>Kesa-gatame</w:t>
      </w:r>
      <w:proofErr w:type="spellEnd"/>
    </w:p>
    <w:p w:rsidR="004B3B7F" w:rsidRPr="004B3B7F" w:rsidRDefault="004B3B7F" w:rsidP="00CF399A">
      <w:pPr>
        <w:pStyle w:val="Aufzhlung1"/>
      </w:pPr>
      <w:r>
        <w:t>Yoko-</w:t>
      </w:r>
      <w:proofErr w:type="spellStart"/>
      <w:r>
        <w:t>shiho</w:t>
      </w:r>
      <w:proofErr w:type="spellEnd"/>
      <w:r>
        <w:t>-</w:t>
      </w:r>
      <w:proofErr w:type="spellStart"/>
      <w:r>
        <w:t>gatame</w:t>
      </w:r>
      <w:proofErr w:type="spellEnd"/>
    </w:p>
    <w:p w:rsidR="004B3B7F" w:rsidRPr="004B3B7F" w:rsidRDefault="004B3B7F" w:rsidP="002E1062">
      <w:pPr>
        <w:pStyle w:val="Aufzhlung1"/>
      </w:pPr>
      <w:proofErr w:type="spellStart"/>
      <w:r>
        <w:t>Kami-shiho-gatame</w:t>
      </w:r>
      <w:proofErr w:type="spellEnd"/>
    </w:p>
    <w:p w:rsidR="004B3B7F" w:rsidRPr="004B3B7F" w:rsidRDefault="004B3B7F" w:rsidP="002E1062">
      <w:pPr>
        <w:pStyle w:val="Aufzhlung1"/>
      </w:pPr>
      <w:r>
        <w:t>Tate-</w:t>
      </w:r>
      <w:proofErr w:type="spellStart"/>
      <w:r>
        <w:t>shiho</w:t>
      </w:r>
      <w:proofErr w:type="spellEnd"/>
      <w:r>
        <w:t>-</w:t>
      </w:r>
      <w:proofErr w:type="spellStart"/>
      <w:r>
        <w:t>gatame</w:t>
      </w:r>
      <w:proofErr w:type="spellEnd"/>
    </w:p>
    <w:p w:rsidR="004B3B7F" w:rsidRPr="004B3B7F" w:rsidRDefault="004B3B7F" w:rsidP="002E1062">
      <w:pPr>
        <w:pStyle w:val="Aufzhlung1"/>
      </w:pPr>
      <w:r>
        <w:t>Kata-</w:t>
      </w:r>
      <w:proofErr w:type="spellStart"/>
      <w:r>
        <w:t>gatame</w:t>
      </w:r>
      <w:proofErr w:type="spellEnd"/>
    </w:p>
    <w:p w:rsidR="00730C39" w:rsidRDefault="001F1CAD" w:rsidP="00ED7B9E">
      <w:pPr>
        <w:pStyle w:val="berschrift2"/>
      </w:pPr>
      <w:bookmarkStart w:id="4" w:name="_Toc97316332"/>
      <w:proofErr w:type="spellStart"/>
      <w:r w:rsidRPr="001F1CAD">
        <w:t>Shime-waza</w:t>
      </w:r>
      <w:proofErr w:type="spellEnd"/>
      <w:r w:rsidR="00E7797F">
        <w:t xml:space="preserve"> </w:t>
      </w:r>
      <w:r w:rsidR="00E7797F" w:rsidRPr="00E7797F">
        <w:t>(</w:t>
      </w:r>
      <w:r w:rsidR="005A4DA1">
        <w:t xml:space="preserve">jeweils 2 </w:t>
      </w:r>
      <w:r w:rsidR="00E7797F" w:rsidRPr="00E7797F">
        <w:t>Variante</w:t>
      </w:r>
      <w:r w:rsidR="005A4DA1">
        <w:t>n</w:t>
      </w:r>
      <w:r w:rsidR="00E7797F" w:rsidRPr="00E7797F">
        <w:t>)</w:t>
      </w:r>
      <w:bookmarkEnd w:id="4"/>
    </w:p>
    <w:p w:rsidR="004B3B7F" w:rsidRDefault="004B3B7F" w:rsidP="002E1062">
      <w:pPr>
        <w:pStyle w:val="Aufzhlung1"/>
      </w:pPr>
      <w:proofErr w:type="spellStart"/>
      <w:r>
        <w:t>Juji</w:t>
      </w:r>
      <w:r w:rsidRPr="0028229A">
        <w:rPr>
          <w:rFonts w:ascii="Cambria Math" w:hAnsi="Cambria Math" w:cs="Cambria Math"/>
        </w:rPr>
        <w:t>‐</w:t>
      </w:r>
      <w:r>
        <w:t>jime</w:t>
      </w:r>
      <w:proofErr w:type="spellEnd"/>
    </w:p>
    <w:p w:rsidR="004B3B7F" w:rsidRDefault="004B3B7F" w:rsidP="002E1062">
      <w:pPr>
        <w:pStyle w:val="Aufzhlung1"/>
      </w:pPr>
      <w:proofErr w:type="spellStart"/>
      <w:r>
        <w:t>Hadaka</w:t>
      </w:r>
      <w:r w:rsidRPr="0028229A">
        <w:rPr>
          <w:rFonts w:ascii="Cambria Math" w:hAnsi="Cambria Math" w:cs="Cambria Math"/>
        </w:rPr>
        <w:t>‐</w:t>
      </w:r>
      <w:r>
        <w:t>jime</w:t>
      </w:r>
      <w:proofErr w:type="spellEnd"/>
    </w:p>
    <w:p w:rsidR="004B3B7F" w:rsidRDefault="004B3B7F" w:rsidP="002E1062">
      <w:pPr>
        <w:pStyle w:val="Aufzhlung1"/>
      </w:pPr>
      <w:proofErr w:type="spellStart"/>
      <w:r>
        <w:t>Okuri</w:t>
      </w:r>
      <w:r w:rsidRPr="0028229A">
        <w:rPr>
          <w:rFonts w:ascii="Cambria Math" w:hAnsi="Cambria Math" w:cs="Cambria Math"/>
        </w:rPr>
        <w:t>‐</w:t>
      </w:r>
      <w:r>
        <w:t>eri</w:t>
      </w:r>
      <w:r w:rsidRPr="0028229A">
        <w:rPr>
          <w:rFonts w:ascii="Cambria Math" w:hAnsi="Cambria Math" w:cs="Cambria Math"/>
        </w:rPr>
        <w:t>‐</w:t>
      </w:r>
      <w:r>
        <w:t>jime</w:t>
      </w:r>
      <w:proofErr w:type="spellEnd"/>
    </w:p>
    <w:p w:rsidR="004B3B7F" w:rsidRDefault="004B3B7F" w:rsidP="002E1062">
      <w:pPr>
        <w:pStyle w:val="Aufzhlung1"/>
      </w:pPr>
      <w:r>
        <w:t>Kata</w:t>
      </w:r>
      <w:r w:rsidRPr="0028229A">
        <w:rPr>
          <w:rFonts w:ascii="Cambria Math" w:hAnsi="Cambria Math" w:cs="Cambria Math"/>
        </w:rPr>
        <w:t>‐</w:t>
      </w:r>
      <w:r>
        <w:t>ha</w:t>
      </w:r>
      <w:r w:rsidRPr="0028229A">
        <w:rPr>
          <w:rFonts w:ascii="Cambria Math" w:hAnsi="Cambria Math" w:cs="Cambria Math"/>
        </w:rPr>
        <w:t>‐</w:t>
      </w:r>
      <w:proofErr w:type="spellStart"/>
      <w:r>
        <w:t>jime</w:t>
      </w:r>
      <w:proofErr w:type="spellEnd"/>
    </w:p>
    <w:p w:rsidR="004B3B7F" w:rsidRDefault="004B3B7F" w:rsidP="002E1062">
      <w:pPr>
        <w:pStyle w:val="Aufzhlung1"/>
      </w:pPr>
      <w:r>
        <w:t>Kata</w:t>
      </w:r>
      <w:r w:rsidRPr="0028229A">
        <w:rPr>
          <w:rFonts w:ascii="Cambria Math" w:hAnsi="Cambria Math" w:cs="Cambria Math"/>
        </w:rPr>
        <w:t>‐</w:t>
      </w:r>
      <w:proofErr w:type="spellStart"/>
      <w:r>
        <w:t>te</w:t>
      </w:r>
      <w:proofErr w:type="spellEnd"/>
      <w:r w:rsidRPr="0028229A">
        <w:rPr>
          <w:rFonts w:ascii="Cambria Math" w:hAnsi="Cambria Math" w:cs="Cambria Math"/>
        </w:rPr>
        <w:t>‐</w:t>
      </w:r>
      <w:proofErr w:type="spellStart"/>
      <w:r>
        <w:t>jime</w:t>
      </w:r>
      <w:proofErr w:type="spellEnd"/>
    </w:p>
    <w:p w:rsidR="004B3B7F" w:rsidRDefault="004B3B7F" w:rsidP="002E1062">
      <w:pPr>
        <w:pStyle w:val="Aufzhlung1"/>
      </w:pPr>
      <w:proofErr w:type="spellStart"/>
      <w:r>
        <w:t>Ryo</w:t>
      </w:r>
      <w:r w:rsidRPr="0028229A">
        <w:rPr>
          <w:rFonts w:ascii="Cambria Math" w:hAnsi="Cambria Math" w:cs="Cambria Math"/>
        </w:rPr>
        <w:t>‐</w:t>
      </w:r>
      <w:r>
        <w:t>te</w:t>
      </w:r>
      <w:r w:rsidRPr="0028229A">
        <w:rPr>
          <w:rFonts w:ascii="Cambria Math" w:hAnsi="Cambria Math" w:cs="Cambria Math"/>
        </w:rPr>
        <w:t>‐</w:t>
      </w:r>
      <w:r>
        <w:t>jime</w:t>
      </w:r>
      <w:proofErr w:type="spellEnd"/>
    </w:p>
    <w:p w:rsidR="004B3B7F" w:rsidRPr="004B3B7F" w:rsidRDefault="004B3B7F" w:rsidP="002E1062">
      <w:pPr>
        <w:pStyle w:val="Aufzhlung1"/>
      </w:pPr>
      <w:proofErr w:type="spellStart"/>
      <w:r>
        <w:t>Ashi</w:t>
      </w:r>
      <w:r w:rsidRPr="0028229A">
        <w:rPr>
          <w:rFonts w:ascii="Cambria Math" w:hAnsi="Cambria Math" w:cs="Cambria Math"/>
        </w:rPr>
        <w:t>‐</w:t>
      </w:r>
      <w:r>
        <w:t>jime</w:t>
      </w:r>
      <w:proofErr w:type="spellEnd"/>
    </w:p>
    <w:p w:rsidR="001F1CAD" w:rsidRDefault="001F1CAD" w:rsidP="00ED7B9E">
      <w:pPr>
        <w:pStyle w:val="berschrift2"/>
      </w:pPr>
      <w:bookmarkStart w:id="5" w:name="_Toc97316333"/>
      <w:proofErr w:type="spellStart"/>
      <w:r w:rsidRPr="001F1CAD">
        <w:t>Kansetsu-waza</w:t>
      </w:r>
      <w:proofErr w:type="spellEnd"/>
      <w:r w:rsidR="007D290F">
        <w:t xml:space="preserve"> (</w:t>
      </w:r>
      <w:r w:rsidR="005A4DA1">
        <w:t>jeweils 2 Varianten</w:t>
      </w:r>
      <w:r w:rsidR="007D290F">
        <w:t>)</w:t>
      </w:r>
      <w:bookmarkEnd w:id="5"/>
    </w:p>
    <w:p w:rsidR="004B3B7F" w:rsidRPr="004B3B7F" w:rsidRDefault="004B3B7F" w:rsidP="002E1062">
      <w:pPr>
        <w:pStyle w:val="Aufzhlung1"/>
      </w:pPr>
      <w:proofErr w:type="spellStart"/>
      <w:r>
        <w:t>Juji-gatame</w:t>
      </w:r>
      <w:proofErr w:type="spellEnd"/>
    </w:p>
    <w:p w:rsidR="004B3B7F" w:rsidRPr="004B3B7F" w:rsidRDefault="004B3B7F" w:rsidP="002E1062">
      <w:pPr>
        <w:pStyle w:val="Aufzhlung1"/>
      </w:pPr>
      <w:r>
        <w:t>Ude-</w:t>
      </w:r>
      <w:proofErr w:type="spellStart"/>
      <w:r>
        <w:t>gatame</w:t>
      </w:r>
      <w:proofErr w:type="spellEnd"/>
    </w:p>
    <w:p w:rsidR="004B3B7F" w:rsidRPr="004B3B7F" w:rsidRDefault="004B3B7F" w:rsidP="002E1062">
      <w:pPr>
        <w:pStyle w:val="Aufzhlung1"/>
      </w:pPr>
      <w:proofErr w:type="spellStart"/>
      <w:r>
        <w:t>Ashi-gatame</w:t>
      </w:r>
      <w:proofErr w:type="spellEnd"/>
    </w:p>
    <w:p w:rsidR="004B3B7F" w:rsidRPr="004B3B7F" w:rsidRDefault="004B3B7F" w:rsidP="002E1062">
      <w:pPr>
        <w:pStyle w:val="Aufzhlung1"/>
      </w:pPr>
      <w:r>
        <w:t>Hara-</w:t>
      </w:r>
      <w:proofErr w:type="spellStart"/>
      <w:r>
        <w:t>gatame</w:t>
      </w:r>
      <w:proofErr w:type="spellEnd"/>
    </w:p>
    <w:p w:rsidR="004B3B7F" w:rsidRPr="004B3B7F" w:rsidRDefault="004B3B7F" w:rsidP="002E1062">
      <w:pPr>
        <w:pStyle w:val="Aufzhlung1"/>
      </w:pPr>
      <w:proofErr w:type="spellStart"/>
      <w:r>
        <w:t>Waki-gatame</w:t>
      </w:r>
      <w:proofErr w:type="spellEnd"/>
    </w:p>
    <w:p w:rsidR="004B3B7F" w:rsidRPr="004B3B7F" w:rsidRDefault="004B3B7F" w:rsidP="002E1062">
      <w:pPr>
        <w:pStyle w:val="Aufzhlung1"/>
      </w:pPr>
      <w:proofErr w:type="spellStart"/>
      <w:r>
        <w:t>Kannuki-gatame</w:t>
      </w:r>
      <w:proofErr w:type="spellEnd"/>
    </w:p>
    <w:p w:rsidR="00196A07" w:rsidRPr="00196A07" w:rsidRDefault="004B3B7F" w:rsidP="002E1062">
      <w:pPr>
        <w:pStyle w:val="Aufzhlung1"/>
      </w:pPr>
      <w:r>
        <w:t>Ude-</w:t>
      </w:r>
      <w:proofErr w:type="spellStart"/>
      <w:r>
        <w:t>garami</w:t>
      </w:r>
      <w:proofErr w:type="spellEnd"/>
    </w:p>
    <w:p w:rsidR="001F1CAD" w:rsidRDefault="00ED1B9F" w:rsidP="00ED7B9E">
      <w:pPr>
        <w:pStyle w:val="berschrift1"/>
      </w:pPr>
      <w:bookmarkStart w:id="6" w:name="_Toc97316334"/>
      <w:r>
        <w:lastRenderedPageBreak/>
        <w:t>Anwendungsaufgabe Stand / SV</w:t>
      </w:r>
      <w:bookmarkEnd w:id="6"/>
    </w:p>
    <w:p w:rsidR="00CC1A99" w:rsidRDefault="00CC1A99" w:rsidP="00CC1A99">
      <w:pPr>
        <w:pStyle w:val="berschrift2"/>
      </w:pPr>
      <w:bookmarkStart w:id="7" w:name="_Toc97316335"/>
      <w:r>
        <w:t>Demonstration und Erläuterung der eigenen Spezialtechnik (Wurftechnik)</w:t>
      </w:r>
      <w:bookmarkEnd w:id="7"/>
    </w:p>
    <w:p w:rsidR="00CC1A99" w:rsidRDefault="00CC1A99" w:rsidP="00CC1A99">
      <w:pPr>
        <w:pStyle w:val="Aufzhlung1"/>
      </w:pPr>
      <w:r w:rsidRPr="00910FA8">
        <w:t>technisch/taktischen Handlungen, wenn die eigene Spezialtechnik verhindert wird</w:t>
      </w:r>
    </w:p>
    <w:p w:rsidR="005A4DA1" w:rsidRPr="005A4DA1" w:rsidRDefault="005A4DA1" w:rsidP="005A4DA1">
      <w:pPr>
        <w:pStyle w:val="berschrift2"/>
        <w:rPr>
          <w:rFonts w:asciiTheme="minorHAnsi" w:hAnsiTheme="minorHAnsi"/>
          <w:color w:val="auto"/>
          <w:spacing w:val="0"/>
        </w:rPr>
      </w:pPr>
      <w:bookmarkStart w:id="8" w:name="_Toc97316336"/>
      <w:r w:rsidRPr="005A4DA1">
        <w:t>6 Wurftechniken aus sinnvollen Situationen beidseitig demonstrieren</w:t>
      </w:r>
      <w:bookmarkEnd w:id="8"/>
    </w:p>
    <w:p w:rsidR="00196A07" w:rsidRPr="00196A07" w:rsidRDefault="005A4DA1" w:rsidP="005A4DA1">
      <w:pPr>
        <w:pStyle w:val="NummerierteListe"/>
      </w:pPr>
      <w:r>
        <w:t>Wurftechnik</w:t>
      </w:r>
    </w:p>
    <w:p w:rsidR="005A4DA1" w:rsidRPr="005A4DA1" w:rsidRDefault="005A4DA1" w:rsidP="005A4DA1">
      <w:pPr>
        <w:pStyle w:val="NummerierteListe"/>
      </w:pPr>
      <w:r w:rsidRPr="005A4DA1">
        <w:t>Wurftechnik</w:t>
      </w:r>
    </w:p>
    <w:p w:rsidR="005A4DA1" w:rsidRPr="00196A07" w:rsidRDefault="005A4DA1" w:rsidP="005A4DA1">
      <w:pPr>
        <w:pStyle w:val="NummerierteListe"/>
      </w:pPr>
      <w:r>
        <w:t>Wurftechnik</w:t>
      </w:r>
    </w:p>
    <w:p w:rsidR="005A4DA1" w:rsidRPr="00196A07" w:rsidRDefault="005A4DA1" w:rsidP="005A4DA1">
      <w:pPr>
        <w:pStyle w:val="NummerierteListe"/>
      </w:pPr>
      <w:r>
        <w:t>Wurftechnik</w:t>
      </w:r>
    </w:p>
    <w:p w:rsidR="005A4DA1" w:rsidRPr="00196A07" w:rsidRDefault="005A4DA1" w:rsidP="005A4DA1">
      <w:pPr>
        <w:pStyle w:val="NummerierteListe"/>
      </w:pPr>
      <w:r>
        <w:t>Wurftechnik</w:t>
      </w:r>
    </w:p>
    <w:p w:rsidR="00196A07" w:rsidRPr="00196A07" w:rsidRDefault="005A4DA1" w:rsidP="005A4DA1">
      <w:pPr>
        <w:pStyle w:val="NummerierteListe"/>
      </w:pPr>
      <w:r>
        <w:t>Wurftechnik</w:t>
      </w:r>
    </w:p>
    <w:p w:rsidR="0003547A" w:rsidRPr="0003547A" w:rsidRDefault="0003547A" w:rsidP="0003547A">
      <w:pPr>
        <w:pStyle w:val="berschrift2"/>
        <w:rPr>
          <w:rFonts w:asciiTheme="minorHAnsi" w:hAnsiTheme="minorHAnsi"/>
          <w:color w:val="auto"/>
          <w:spacing w:val="0"/>
        </w:rPr>
      </w:pPr>
      <w:bookmarkStart w:id="9" w:name="_Toc97316337"/>
      <w:r w:rsidRPr="0003547A">
        <w:t>5 Finten oder Kombinationen</w:t>
      </w:r>
      <w:r>
        <w:rPr>
          <w:rStyle w:val="Funotenzeichen"/>
        </w:rPr>
        <w:footnoteReference w:id="1"/>
      </w:r>
      <w:bookmarkEnd w:id="9"/>
    </w:p>
    <w:p w:rsidR="0003547A" w:rsidRDefault="00712D0F" w:rsidP="0003547A">
      <w:pPr>
        <w:pStyle w:val="NummerierteListe"/>
        <w:numPr>
          <w:ilvl w:val="0"/>
          <w:numId w:val="44"/>
        </w:numPr>
      </w:pPr>
      <w:r>
        <w:t>T</w:t>
      </w:r>
      <w:r w:rsidR="00BA4F5D">
        <w:t>echnik</w:t>
      </w:r>
    </w:p>
    <w:p w:rsidR="0003547A" w:rsidRDefault="0003547A" w:rsidP="0003547A">
      <w:pPr>
        <w:pStyle w:val="NummerierteListe"/>
        <w:numPr>
          <w:ilvl w:val="0"/>
          <w:numId w:val="44"/>
        </w:numPr>
      </w:pPr>
      <w:r>
        <w:t>Technik</w:t>
      </w:r>
    </w:p>
    <w:p w:rsidR="0003547A" w:rsidRDefault="0003547A" w:rsidP="0003547A">
      <w:pPr>
        <w:pStyle w:val="NummerierteListe"/>
        <w:numPr>
          <w:ilvl w:val="0"/>
          <w:numId w:val="44"/>
        </w:numPr>
      </w:pPr>
      <w:r>
        <w:t>Technik</w:t>
      </w:r>
    </w:p>
    <w:p w:rsidR="0003547A" w:rsidRDefault="0003547A" w:rsidP="0003547A">
      <w:pPr>
        <w:pStyle w:val="NummerierteListe"/>
        <w:numPr>
          <w:ilvl w:val="0"/>
          <w:numId w:val="44"/>
        </w:numPr>
      </w:pPr>
      <w:r>
        <w:t>Technik</w:t>
      </w:r>
    </w:p>
    <w:p w:rsidR="00BA4F5D" w:rsidRDefault="00BA4F5D" w:rsidP="0003547A">
      <w:pPr>
        <w:pStyle w:val="NummerierteListe"/>
        <w:numPr>
          <w:ilvl w:val="0"/>
          <w:numId w:val="44"/>
        </w:numPr>
      </w:pPr>
      <w:r>
        <w:t>Technik</w:t>
      </w:r>
    </w:p>
    <w:p w:rsidR="00BA4F5D" w:rsidRDefault="00BA4F5D" w:rsidP="00BA4F5D">
      <w:pPr>
        <w:pStyle w:val="berschrift2"/>
      </w:pPr>
      <w:bookmarkStart w:id="10" w:name="_Toc97316338"/>
      <w:r w:rsidRPr="00BA4F5D">
        <w:t>3 Kontertechniken als Folge unterschiedlichen Abwehrverhaltens</w:t>
      </w:r>
      <w:bookmarkEnd w:id="10"/>
    </w:p>
    <w:p w:rsidR="00BA4F5D" w:rsidRDefault="00BA4F5D" w:rsidP="00BA4F5D">
      <w:pPr>
        <w:pStyle w:val="NummerierteListe"/>
        <w:numPr>
          <w:ilvl w:val="0"/>
          <w:numId w:val="48"/>
        </w:numPr>
      </w:pPr>
      <w:r>
        <w:t>Kontertechnik durch blocken</w:t>
      </w:r>
    </w:p>
    <w:p w:rsidR="00BA4F5D" w:rsidRPr="00BA4F5D" w:rsidRDefault="00BA4F5D" w:rsidP="00BA4F5D">
      <w:pPr>
        <w:pStyle w:val="NummerierteListe"/>
        <w:numPr>
          <w:ilvl w:val="0"/>
          <w:numId w:val="48"/>
        </w:numPr>
      </w:pPr>
      <w:r>
        <w:t>Kontertechnik durch übersteigen</w:t>
      </w:r>
    </w:p>
    <w:p w:rsidR="00BA4F5D" w:rsidRDefault="00BA4F5D" w:rsidP="00BA4F5D">
      <w:pPr>
        <w:pStyle w:val="NummerierteListe"/>
        <w:numPr>
          <w:ilvl w:val="0"/>
          <w:numId w:val="48"/>
        </w:numPr>
      </w:pPr>
      <w:r>
        <w:t>Kontertechnik durch ausweichen</w:t>
      </w:r>
    </w:p>
    <w:p w:rsidR="00CC1A99" w:rsidRDefault="00CC1A99">
      <w:r>
        <w:br w:type="page"/>
      </w:r>
    </w:p>
    <w:p w:rsidR="0068515A" w:rsidRDefault="0068515A" w:rsidP="00ED7B9E">
      <w:pPr>
        <w:pStyle w:val="berschrift1"/>
      </w:pPr>
      <w:bookmarkStart w:id="11" w:name="_Toc97316339"/>
      <w:r>
        <w:lastRenderedPageBreak/>
        <w:t>Anwendungsaufgabe Boden / SV</w:t>
      </w:r>
      <w:r w:rsidR="00802145">
        <w:rPr>
          <w:rStyle w:val="Funotenzeichen"/>
        </w:rPr>
        <w:footnoteReference w:id="2"/>
      </w:r>
      <w:bookmarkEnd w:id="11"/>
    </w:p>
    <w:p w:rsidR="0068515A" w:rsidRDefault="00712D0F" w:rsidP="00ED7B9E">
      <w:pPr>
        <w:pStyle w:val="berschrift2"/>
      </w:pPr>
      <w:bookmarkStart w:id="12" w:name="_Toc97316340"/>
      <w:r w:rsidRPr="00712D0F">
        <w:t>Erarbeiten von 4 Bodentechniken aus der Standardsituation Rückenlage</w:t>
      </w:r>
      <w:bookmarkEnd w:id="12"/>
    </w:p>
    <w:p w:rsidR="00C46A33" w:rsidRPr="00C46A33" w:rsidRDefault="00712D0F" w:rsidP="00421600">
      <w:pPr>
        <w:pStyle w:val="berschrift3"/>
      </w:pPr>
      <w:bookmarkStart w:id="13" w:name="_Toc97316341"/>
      <w:r>
        <w:t>Unterlage</w:t>
      </w:r>
      <w:r w:rsidR="00802145">
        <w:t xml:space="preserve"> (2 Aktionen)</w:t>
      </w:r>
      <w:bookmarkEnd w:id="13"/>
    </w:p>
    <w:p w:rsidR="00196A07" w:rsidRDefault="00712D0F" w:rsidP="008761E6">
      <w:pPr>
        <w:pStyle w:val="NummerierteListe"/>
        <w:numPr>
          <w:ilvl w:val="0"/>
          <w:numId w:val="45"/>
        </w:numPr>
      </w:pPr>
      <w:r>
        <w:t>Ausgangssituation - Bodentechnik</w:t>
      </w:r>
    </w:p>
    <w:p w:rsidR="00196A07" w:rsidRDefault="00712D0F" w:rsidP="008761E6">
      <w:pPr>
        <w:pStyle w:val="NummerierteListe"/>
        <w:numPr>
          <w:ilvl w:val="0"/>
          <w:numId w:val="45"/>
        </w:numPr>
      </w:pPr>
      <w:r>
        <w:t>Ausgangssituation - Bodentechnik</w:t>
      </w:r>
    </w:p>
    <w:p w:rsidR="00C46A33" w:rsidRDefault="00712D0F" w:rsidP="00421600">
      <w:pPr>
        <w:pStyle w:val="berschrift3"/>
      </w:pPr>
      <w:bookmarkStart w:id="14" w:name="_Toc97316342"/>
      <w:r>
        <w:t>Oberlage</w:t>
      </w:r>
      <w:r w:rsidR="00802145">
        <w:t xml:space="preserve"> (2 Aktionen)</w:t>
      </w:r>
      <w:bookmarkEnd w:id="14"/>
    </w:p>
    <w:p w:rsidR="00712D0F" w:rsidRDefault="00712D0F" w:rsidP="00712D0F">
      <w:pPr>
        <w:pStyle w:val="NummerierteListe"/>
        <w:numPr>
          <w:ilvl w:val="0"/>
          <w:numId w:val="28"/>
        </w:numPr>
      </w:pPr>
      <w:r>
        <w:t>Ausgangssituation - Bodentechnik</w:t>
      </w:r>
    </w:p>
    <w:p w:rsidR="00196A07" w:rsidRDefault="00712D0F" w:rsidP="00712D0F">
      <w:pPr>
        <w:pStyle w:val="NummerierteListe"/>
        <w:numPr>
          <w:ilvl w:val="0"/>
          <w:numId w:val="28"/>
        </w:numPr>
      </w:pPr>
      <w:r>
        <w:t>Ausgangssituation - Bodentechnik</w:t>
      </w:r>
    </w:p>
    <w:p w:rsidR="00196A07" w:rsidRDefault="007A728D" w:rsidP="00ED7B9E">
      <w:pPr>
        <w:pStyle w:val="berschrift2"/>
      </w:pPr>
      <w:bookmarkStart w:id="15" w:name="_Toc97316343"/>
      <w:r w:rsidRPr="007A728D">
        <w:t>Erarbeiten von 2 Bodentechniken mit Hilfe von Fesselungen</w:t>
      </w:r>
      <w:r w:rsidR="00802145">
        <w:t xml:space="preserve"> (2 Aktionen)</w:t>
      </w:r>
      <w:bookmarkEnd w:id="15"/>
    </w:p>
    <w:p w:rsidR="001908C2" w:rsidRPr="001908C2" w:rsidRDefault="007A728D" w:rsidP="008761E6">
      <w:pPr>
        <w:pStyle w:val="NummerierteListe"/>
        <w:numPr>
          <w:ilvl w:val="0"/>
          <w:numId w:val="46"/>
        </w:numPr>
      </w:pPr>
      <w:r>
        <w:t>Situation</w:t>
      </w:r>
    </w:p>
    <w:p w:rsidR="001908C2" w:rsidRPr="001908C2" w:rsidRDefault="007A728D" w:rsidP="007A728D">
      <w:pPr>
        <w:pStyle w:val="NummerierteListe"/>
        <w:numPr>
          <w:ilvl w:val="0"/>
          <w:numId w:val="46"/>
        </w:numPr>
      </w:pPr>
      <w:r>
        <w:t>Situation</w:t>
      </w:r>
    </w:p>
    <w:p w:rsidR="0068515A" w:rsidRDefault="00802145" w:rsidP="00ED7B9E">
      <w:pPr>
        <w:pStyle w:val="berschrift2"/>
      </w:pPr>
      <w:bookmarkStart w:id="16" w:name="_Toc97316344"/>
      <w:r w:rsidRPr="00802145">
        <w:t>je ein Abwehrverhalten gegen Halten, Hebeln und Würgen</w:t>
      </w:r>
      <w:bookmarkEnd w:id="16"/>
    </w:p>
    <w:p w:rsidR="001908C2" w:rsidRDefault="00802145" w:rsidP="008761E6">
      <w:pPr>
        <w:pStyle w:val="NummerierteListe"/>
        <w:numPr>
          <w:ilvl w:val="0"/>
          <w:numId w:val="47"/>
        </w:numPr>
      </w:pPr>
      <w:r>
        <w:t>Abwehrverhalten</w:t>
      </w:r>
    </w:p>
    <w:p w:rsidR="001908C2" w:rsidRDefault="00802145" w:rsidP="008761E6">
      <w:pPr>
        <w:pStyle w:val="NummerierteListe"/>
        <w:numPr>
          <w:ilvl w:val="0"/>
          <w:numId w:val="47"/>
        </w:numPr>
      </w:pPr>
      <w:r>
        <w:t>Abwehrverhalten</w:t>
      </w:r>
    </w:p>
    <w:p w:rsidR="00802145" w:rsidRDefault="00802145" w:rsidP="008761E6">
      <w:pPr>
        <w:pStyle w:val="NummerierteListe"/>
        <w:numPr>
          <w:ilvl w:val="0"/>
          <w:numId w:val="47"/>
        </w:numPr>
      </w:pPr>
      <w:r>
        <w:t>Abwehrverhalten</w:t>
      </w:r>
    </w:p>
    <w:p w:rsidR="00CC1A99" w:rsidRDefault="00CC1A99" w:rsidP="00CC1A99">
      <w:pPr>
        <w:pStyle w:val="berschrift1"/>
      </w:pPr>
      <w:bookmarkStart w:id="17" w:name="_Toc97316345"/>
      <w:r>
        <w:lastRenderedPageBreak/>
        <w:t>Übungsformen / Theorie</w:t>
      </w:r>
      <w:bookmarkEnd w:id="17"/>
    </w:p>
    <w:p w:rsidR="00CC1A99" w:rsidRPr="0028229A" w:rsidRDefault="00CC1A99" w:rsidP="00CC1A99">
      <w:pPr>
        <w:pStyle w:val="berschrift2"/>
      </w:pPr>
      <w:bookmarkStart w:id="18" w:name="_Toc97316346"/>
      <w:r>
        <w:t>Übungsformen</w:t>
      </w:r>
      <w:bookmarkEnd w:id="18"/>
    </w:p>
    <w:p w:rsidR="0028229A" w:rsidRDefault="00910FA8" w:rsidP="00910FA8">
      <w:pPr>
        <w:pStyle w:val="Aufzhlung1"/>
      </w:pPr>
      <w:r w:rsidRPr="00910FA8">
        <w:t xml:space="preserve">Nage-komi Formen, spezielle </w:t>
      </w:r>
      <w:proofErr w:type="spellStart"/>
      <w:r w:rsidRPr="00910FA8">
        <w:t>Uchi</w:t>
      </w:r>
      <w:proofErr w:type="spellEnd"/>
      <w:r w:rsidRPr="00910FA8">
        <w:t>-komi Formen</w:t>
      </w:r>
    </w:p>
    <w:p w:rsidR="00910FA8" w:rsidRPr="0028229A" w:rsidRDefault="00910FA8" w:rsidP="00910FA8">
      <w:pPr>
        <w:pStyle w:val="berschrift2"/>
      </w:pPr>
      <w:bookmarkStart w:id="19" w:name="_Toc97316347"/>
      <w:r>
        <w:t>Theorie</w:t>
      </w:r>
      <w:bookmarkEnd w:id="19"/>
    </w:p>
    <w:p w:rsidR="0028229A" w:rsidRDefault="00910FA8" w:rsidP="00910FA8">
      <w:pPr>
        <w:pStyle w:val="Aufzhlung1"/>
      </w:pPr>
      <w:r w:rsidRPr="00910FA8">
        <w:t>Technikeinteilung (Systematisierung – z.B. Go-</w:t>
      </w:r>
      <w:proofErr w:type="spellStart"/>
      <w:r w:rsidRPr="00910FA8">
        <w:t>kyo</w:t>
      </w:r>
      <w:proofErr w:type="spellEnd"/>
      <w:r w:rsidRPr="00910FA8">
        <w:t>, Prinzipien)</w:t>
      </w:r>
    </w:p>
    <w:p w:rsidR="00910FA8" w:rsidRPr="0028229A" w:rsidRDefault="00910FA8" w:rsidP="00910FA8">
      <w:pPr>
        <w:pStyle w:val="Aufzhlung1"/>
      </w:pPr>
      <w:r w:rsidRPr="00910FA8">
        <w:t>die Arten des Techniktrainings</w:t>
      </w:r>
    </w:p>
    <w:sectPr w:rsidR="00910FA8" w:rsidRPr="0028229A" w:rsidSect="003818EA">
      <w:footerReference w:type="default" r:id="rId12"/>
      <w:type w:val="continuous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B8" w:rsidRDefault="00BF16B8" w:rsidP="0063405D">
      <w:pPr>
        <w:spacing w:after="0" w:line="240" w:lineRule="auto"/>
      </w:pPr>
      <w:r>
        <w:separator/>
      </w:r>
    </w:p>
  </w:endnote>
  <w:endnote w:type="continuationSeparator" w:id="0">
    <w:p w:rsidR="00BF16B8" w:rsidRDefault="00BF16B8" w:rsidP="0063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79" w:rsidRPr="00CA0EDD" w:rsidRDefault="00BB6179" w:rsidP="00DC3F43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DD" w:rsidRDefault="00CA0EDD" w:rsidP="00CA0EDD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43" w:rsidRPr="00CA0EDD" w:rsidRDefault="00DC3F43" w:rsidP="00DC3F43">
    <w:pPr>
      <w:pStyle w:val="Fuzeile"/>
      <w:jc w:val="right"/>
    </w:pPr>
    <w:r>
      <w:t xml:space="preserve">Seite </w:t>
    </w:r>
    <w:r w:rsidR="007A2818">
      <w:fldChar w:fldCharType="begin"/>
    </w:r>
    <w:r>
      <w:instrText>PAGE   \* MERGEFORMAT</w:instrText>
    </w:r>
    <w:r w:rsidR="007A2818">
      <w:fldChar w:fldCharType="separate"/>
    </w:r>
    <w:r w:rsidR="005800D3">
      <w:rPr>
        <w:noProof/>
      </w:rPr>
      <w:t>5</w:t>
    </w:r>
    <w:r w:rsidR="007A281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B8" w:rsidRDefault="00BF16B8" w:rsidP="0063405D">
      <w:pPr>
        <w:spacing w:after="0" w:line="240" w:lineRule="auto"/>
      </w:pPr>
      <w:r>
        <w:separator/>
      </w:r>
    </w:p>
  </w:footnote>
  <w:footnote w:type="continuationSeparator" w:id="0">
    <w:p w:rsidR="00BF16B8" w:rsidRDefault="00BF16B8" w:rsidP="0063405D">
      <w:pPr>
        <w:spacing w:after="0" w:line="240" w:lineRule="auto"/>
      </w:pPr>
      <w:r>
        <w:continuationSeparator/>
      </w:r>
    </w:p>
  </w:footnote>
  <w:footnote w:id="1">
    <w:p w:rsidR="0003547A" w:rsidRDefault="0003547A">
      <w:pPr>
        <w:pStyle w:val="Funotentext"/>
      </w:pPr>
      <w:r>
        <w:rPr>
          <w:rStyle w:val="Funotenzeichen"/>
        </w:rPr>
        <w:footnoteRef/>
      </w:r>
      <w:r>
        <w:t xml:space="preserve"> Bitte angeben ob es sich um eine Kombination oder Finte handelt</w:t>
      </w:r>
    </w:p>
  </w:footnote>
  <w:footnote w:id="2">
    <w:p w:rsidR="00802145" w:rsidRDefault="00802145">
      <w:pPr>
        <w:pStyle w:val="Funotentext"/>
      </w:pPr>
      <w:r>
        <w:rPr>
          <w:rStyle w:val="Funotenzeichen"/>
        </w:rPr>
        <w:footnoteRef/>
      </w:r>
      <w:r>
        <w:t xml:space="preserve"> Es sollte bei der Demonstration ein deutlicher Abschluss erkennbar sein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E29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301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98F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2C4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42BB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D8A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18A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367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A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347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80CA1"/>
    <w:multiLevelType w:val="hybridMultilevel"/>
    <w:tmpl w:val="F4B8BA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D674E5"/>
    <w:multiLevelType w:val="hybridMultilevel"/>
    <w:tmpl w:val="74AA0E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287653"/>
    <w:multiLevelType w:val="hybridMultilevel"/>
    <w:tmpl w:val="F4B8BA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B768D1"/>
    <w:multiLevelType w:val="hybridMultilevel"/>
    <w:tmpl w:val="74AA0E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5655D6"/>
    <w:multiLevelType w:val="multilevel"/>
    <w:tmpl w:val="29B20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15B43D85"/>
    <w:multiLevelType w:val="multilevel"/>
    <w:tmpl w:val="C1D82A50"/>
    <w:lvl w:ilvl="0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1AE27B3C"/>
    <w:multiLevelType w:val="hybridMultilevel"/>
    <w:tmpl w:val="15DA99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6928CD"/>
    <w:multiLevelType w:val="hybridMultilevel"/>
    <w:tmpl w:val="100AD6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6A5DFF"/>
    <w:multiLevelType w:val="hybridMultilevel"/>
    <w:tmpl w:val="34BC58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E640C8"/>
    <w:multiLevelType w:val="hybridMultilevel"/>
    <w:tmpl w:val="AC801DC8"/>
    <w:lvl w:ilvl="0" w:tplc="F41ED7FE">
      <w:start w:val="1"/>
      <w:numFmt w:val="decimal"/>
      <w:pStyle w:val="NummerierteListe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28864C2"/>
    <w:multiLevelType w:val="multilevel"/>
    <w:tmpl w:val="848E9E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294D1F10"/>
    <w:multiLevelType w:val="hybridMultilevel"/>
    <w:tmpl w:val="74AA0E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E24D0E"/>
    <w:multiLevelType w:val="hybridMultilevel"/>
    <w:tmpl w:val="F4B8BA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CB2CA3"/>
    <w:multiLevelType w:val="hybridMultilevel"/>
    <w:tmpl w:val="6E4E0A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2A5F98"/>
    <w:multiLevelType w:val="hybridMultilevel"/>
    <w:tmpl w:val="49DA90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C279E0"/>
    <w:multiLevelType w:val="multilevel"/>
    <w:tmpl w:val="29B20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3DF65341"/>
    <w:multiLevelType w:val="multilevel"/>
    <w:tmpl w:val="29B20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3F5F544C"/>
    <w:multiLevelType w:val="hybridMultilevel"/>
    <w:tmpl w:val="685C1F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677F3A"/>
    <w:multiLevelType w:val="hybridMultilevel"/>
    <w:tmpl w:val="AD2293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28799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47A6755D"/>
    <w:multiLevelType w:val="hybridMultilevel"/>
    <w:tmpl w:val="A4782A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F77BD1"/>
    <w:multiLevelType w:val="hybridMultilevel"/>
    <w:tmpl w:val="84C84E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4B11F0"/>
    <w:multiLevelType w:val="hybridMultilevel"/>
    <w:tmpl w:val="EC10CFCA"/>
    <w:lvl w:ilvl="0" w:tplc="295C38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B6574"/>
    <w:multiLevelType w:val="hybridMultilevel"/>
    <w:tmpl w:val="ACB415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D544B8"/>
    <w:multiLevelType w:val="hybridMultilevel"/>
    <w:tmpl w:val="14B244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84641F"/>
    <w:multiLevelType w:val="multilevel"/>
    <w:tmpl w:val="5A6084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37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19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8C7242"/>
    <w:multiLevelType w:val="hybridMultilevel"/>
    <w:tmpl w:val="1F9877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F50B1F"/>
    <w:multiLevelType w:val="hybridMultilevel"/>
    <w:tmpl w:val="9DE26C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622"/>
    <w:multiLevelType w:val="multilevel"/>
    <w:tmpl w:val="29B20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64404848"/>
    <w:multiLevelType w:val="multilevel"/>
    <w:tmpl w:val="9E940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874F78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6A737F2E"/>
    <w:multiLevelType w:val="hybridMultilevel"/>
    <w:tmpl w:val="15DA99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110409"/>
    <w:multiLevelType w:val="hybridMultilevel"/>
    <w:tmpl w:val="FAB6AF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34"/>
  </w:num>
  <w:num w:numId="4">
    <w:abstractNumId w:val="36"/>
  </w:num>
  <w:num w:numId="5">
    <w:abstractNumId w:val="23"/>
  </w:num>
  <w:num w:numId="6">
    <w:abstractNumId w:val="28"/>
  </w:num>
  <w:num w:numId="7">
    <w:abstractNumId w:val="22"/>
  </w:num>
  <w:num w:numId="8">
    <w:abstractNumId w:val="12"/>
  </w:num>
  <w:num w:numId="9">
    <w:abstractNumId w:val="10"/>
  </w:num>
  <w:num w:numId="10">
    <w:abstractNumId w:val="17"/>
  </w:num>
  <w:num w:numId="11">
    <w:abstractNumId w:val="18"/>
  </w:num>
  <w:num w:numId="12">
    <w:abstractNumId w:val="11"/>
  </w:num>
  <w:num w:numId="13">
    <w:abstractNumId w:val="21"/>
  </w:num>
  <w:num w:numId="14">
    <w:abstractNumId w:val="13"/>
  </w:num>
  <w:num w:numId="15">
    <w:abstractNumId w:val="37"/>
  </w:num>
  <w:num w:numId="16">
    <w:abstractNumId w:val="29"/>
  </w:num>
  <w:num w:numId="17">
    <w:abstractNumId w:val="24"/>
  </w:num>
  <w:num w:numId="18">
    <w:abstractNumId w:val="35"/>
  </w:num>
  <w:num w:numId="19">
    <w:abstractNumId w:val="40"/>
  </w:num>
  <w:num w:numId="20">
    <w:abstractNumId w:val="20"/>
  </w:num>
  <w:num w:numId="21">
    <w:abstractNumId w:val="39"/>
  </w:num>
  <w:num w:numId="22">
    <w:abstractNumId w:val="14"/>
  </w:num>
  <w:num w:numId="23">
    <w:abstractNumId w:val="15"/>
  </w:num>
  <w:num w:numId="24">
    <w:abstractNumId w:val="38"/>
  </w:num>
  <w:num w:numId="25">
    <w:abstractNumId w:val="19"/>
  </w:num>
  <w:num w:numId="26">
    <w:abstractNumId w:val="27"/>
  </w:num>
  <w:num w:numId="27">
    <w:abstractNumId w:val="16"/>
  </w:num>
  <w:num w:numId="28">
    <w:abstractNumId w:val="41"/>
  </w:num>
  <w:num w:numId="29">
    <w:abstractNumId w:val="33"/>
  </w:num>
  <w:num w:numId="30">
    <w:abstractNumId w:val="30"/>
  </w:num>
  <w:num w:numId="31">
    <w:abstractNumId w:val="25"/>
  </w:num>
  <w:num w:numId="32">
    <w:abstractNumId w:val="26"/>
  </w:num>
  <w:num w:numId="33">
    <w:abstractNumId w:val="3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9"/>
    <w:lvlOverride w:ilvl="0">
      <w:startOverride w:val="1"/>
    </w:lvlOverride>
  </w:num>
  <w:num w:numId="45">
    <w:abstractNumId w:val="19"/>
    <w:lvlOverride w:ilvl="0">
      <w:startOverride w:val="1"/>
    </w:lvlOverride>
  </w:num>
  <w:num w:numId="46">
    <w:abstractNumId w:val="19"/>
    <w:lvlOverride w:ilvl="0">
      <w:startOverride w:val="1"/>
    </w:lvlOverride>
  </w:num>
  <w:num w:numId="47">
    <w:abstractNumId w:val="19"/>
    <w:lvlOverride w:ilvl="0">
      <w:startOverride w:val="1"/>
    </w:lvlOverride>
  </w:num>
  <w:num w:numId="48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278"/>
    <w:rsid w:val="0003547A"/>
    <w:rsid w:val="000921DB"/>
    <w:rsid w:val="001908C2"/>
    <w:rsid w:val="00196A07"/>
    <w:rsid w:val="001C3DC0"/>
    <w:rsid w:val="001F0B29"/>
    <w:rsid w:val="001F1CAD"/>
    <w:rsid w:val="001F2E34"/>
    <w:rsid w:val="0028229A"/>
    <w:rsid w:val="002E1062"/>
    <w:rsid w:val="003818EA"/>
    <w:rsid w:val="003D0905"/>
    <w:rsid w:val="00421600"/>
    <w:rsid w:val="0045364A"/>
    <w:rsid w:val="004B3B7F"/>
    <w:rsid w:val="0053001A"/>
    <w:rsid w:val="0057342E"/>
    <w:rsid w:val="005800D3"/>
    <w:rsid w:val="00582962"/>
    <w:rsid w:val="005A4DA1"/>
    <w:rsid w:val="005B7FED"/>
    <w:rsid w:val="005D6AD7"/>
    <w:rsid w:val="0063405D"/>
    <w:rsid w:val="006846AB"/>
    <w:rsid w:val="0068515A"/>
    <w:rsid w:val="006D5548"/>
    <w:rsid w:val="00701F28"/>
    <w:rsid w:val="007063FD"/>
    <w:rsid w:val="00712D0F"/>
    <w:rsid w:val="00730C39"/>
    <w:rsid w:val="0075345C"/>
    <w:rsid w:val="00791378"/>
    <w:rsid w:val="00794FDC"/>
    <w:rsid w:val="007A2818"/>
    <w:rsid w:val="007A728D"/>
    <w:rsid w:val="007D1774"/>
    <w:rsid w:val="007D290F"/>
    <w:rsid w:val="00802145"/>
    <w:rsid w:val="00823518"/>
    <w:rsid w:val="00846422"/>
    <w:rsid w:val="008761E6"/>
    <w:rsid w:val="008F48A1"/>
    <w:rsid w:val="00902326"/>
    <w:rsid w:val="00903C03"/>
    <w:rsid w:val="00910FA8"/>
    <w:rsid w:val="009510E5"/>
    <w:rsid w:val="009A30D7"/>
    <w:rsid w:val="00A4457F"/>
    <w:rsid w:val="00BA4F5D"/>
    <w:rsid w:val="00BB6179"/>
    <w:rsid w:val="00BF16B8"/>
    <w:rsid w:val="00C02941"/>
    <w:rsid w:val="00C13F48"/>
    <w:rsid w:val="00C1724E"/>
    <w:rsid w:val="00C46A33"/>
    <w:rsid w:val="00C50D25"/>
    <w:rsid w:val="00CA0EDD"/>
    <w:rsid w:val="00CC1A99"/>
    <w:rsid w:val="00CF399A"/>
    <w:rsid w:val="00D03108"/>
    <w:rsid w:val="00DC3F43"/>
    <w:rsid w:val="00E024BC"/>
    <w:rsid w:val="00E7797F"/>
    <w:rsid w:val="00ED1B9F"/>
    <w:rsid w:val="00ED6278"/>
    <w:rsid w:val="00ED7B9E"/>
    <w:rsid w:val="00F53D9A"/>
    <w:rsid w:val="00F5556B"/>
    <w:rsid w:val="00F64896"/>
    <w:rsid w:val="00F7510E"/>
    <w:rsid w:val="00FB2FE9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03547A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F43"/>
    <w:pPr>
      <w:pageBreakBefore/>
      <w:pBdr>
        <w:top w:val="single" w:sz="24" w:space="0" w:color="600000" w:themeColor="accent1" w:themeShade="80"/>
        <w:left w:val="single" w:sz="24" w:space="0" w:color="600000" w:themeColor="accent1" w:themeShade="80"/>
        <w:bottom w:val="single" w:sz="24" w:space="0" w:color="600000" w:themeColor="accent1" w:themeShade="80"/>
        <w:right w:val="single" w:sz="24" w:space="0" w:color="600000" w:themeColor="accent1" w:themeShade="80"/>
      </w:pBdr>
      <w:shd w:val="clear" w:color="auto" w:fill="600000" w:themeFill="accent1" w:themeFillShade="80"/>
      <w:spacing w:before="0" w:after="240"/>
      <w:outlineLvl w:val="0"/>
    </w:pPr>
    <w:rPr>
      <w:cap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2941"/>
    <w:pPr>
      <w:pBdr>
        <w:top w:val="single" w:sz="2" w:space="3" w:color="600000" w:themeColor="accent1" w:themeShade="80"/>
      </w:pBdr>
      <w:spacing w:before="120" w:after="120"/>
      <w:outlineLvl w:val="1"/>
    </w:pPr>
    <w:rPr>
      <w:rFonts w:asciiTheme="majorHAnsi" w:hAnsiTheme="majorHAnsi"/>
      <w:color w:val="600000" w:themeColor="accent1" w:themeShade="80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2941"/>
    <w:pPr>
      <w:spacing w:before="120" w:after="120"/>
      <w:outlineLvl w:val="2"/>
    </w:pPr>
    <w:rPr>
      <w:b/>
      <w:caps/>
      <w:spacing w:val="15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FB2FE9"/>
    <w:pPr>
      <w:pBdr>
        <w:top w:val="dotted" w:sz="6" w:space="2" w:color="C00000" w:themeColor="accent1"/>
      </w:pBdr>
      <w:spacing w:before="200" w:after="0"/>
      <w:outlineLvl w:val="3"/>
    </w:pPr>
    <w:rPr>
      <w:caps/>
      <w:color w:val="8F00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2FE9"/>
    <w:pPr>
      <w:pBdr>
        <w:bottom w:val="single" w:sz="6" w:space="1" w:color="C00000" w:themeColor="accent1"/>
      </w:pBdr>
      <w:spacing w:before="200" w:after="0"/>
      <w:outlineLvl w:val="4"/>
    </w:pPr>
    <w:rPr>
      <w:caps/>
      <w:color w:val="8F00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2FE9"/>
    <w:pPr>
      <w:pBdr>
        <w:bottom w:val="dotted" w:sz="6" w:space="1" w:color="C00000" w:themeColor="accent1"/>
      </w:pBdr>
      <w:spacing w:before="200" w:after="0"/>
      <w:outlineLvl w:val="5"/>
    </w:pPr>
    <w:rPr>
      <w:caps/>
      <w:color w:val="8F00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2FE9"/>
    <w:pPr>
      <w:spacing w:before="200" w:after="0"/>
      <w:outlineLvl w:val="6"/>
    </w:pPr>
    <w:rPr>
      <w:caps/>
      <w:color w:val="8F00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2F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2F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B2FE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D1774"/>
  </w:style>
  <w:style w:type="table" w:styleId="Tabellenraster">
    <w:name w:val="Table Grid"/>
    <w:basedOn w:val="NormaleTabelle"/>
    <w:uiPriority w:val="39"/>
    <w:rsid w:val="0073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aleTabelle"/>
    <w:uiPriority w:val="46"/>
    <w:rsid w:val="00730C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DC3F43"/>
    <w:rPr>
      <w:caps/>
      <w:color w:val="FFFFFF" w:themeColor="background1"/>
      <w:spacing w:val="15"/>
      <w:sz w:val="22"/>
      <w:szCs w:val="22"/>
      <w:shd w:val="clear" w:color="auto" w:fill="600000" w:themeFill="accent1" w:themeFillShade="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2941"/>
    <w:rPr>
      <w:rFonts w:asciiTheme="majorHAnsi" w:hAnsiTheme="majorHAnsi"/>
      <w:color w:val="600000" w:themeColor="accent1" w:themeShade="80"/>
      <w:spacing w:val="15"/>
      <w:sz w:val="22"/>
    </w:rPr>
  </w:style>
  <w:style w:type="paragraph" w:styleId="Listenabsatz">
    <w:name w:val="List Paragraph"/>
    <w:basedOn w:val="Standard"/>
    <w:uiPriority w:val="34"/>
    <w:rsid w:val="00FF620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02941"/>
    <w:rPr>
      <w:b/>
      <w:caps/>
      <w:spacing w:val="15"/>
    </w:rPr>
  </w:style>
  <w:style w:type="table" w:customStyle="1" w:styleId="GridTable2">
    <w:name w:val="Grid Table 2"/>
    <w:basedOn w:val="NormaleTabelle"/>
    <w:uiPriority w:val="47"/>
    <w:rsid w:val="00F6489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2FE9"/>
    <w:rPr>
      <w:caps/>
      <w:color w:val="8F00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2FE9"/>
    <w:rPr>
      <w:caps/>
      <w:color w:val="8F00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2FE9"/>
    <w:rPr>
      <w:caps/>
      <w:color w:val="8F00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2FE9"/>
    <w:rPr>
      <w:caps/>
      <w:color w:val="8F00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2FE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2FE9"/>
    <w:rPr>
      <w:i/>
      <w:iCs/>
      <w:caps/>
      <w:spacing w:val="1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405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63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405D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547A"/>
    <w:pPr>
      <w:spacing w:after="0"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547A"/>
    <w:rPr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42160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C3DC0"/>
    <w:rPr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rsid w:val="00FB2FE9"/>
    <w:pPr>
      <w:spacing w:before="0" w:after="0"/>
    </w:pPr>
    <w:rPr>
      <w:rFonts w:asciiTheme="majorHAnsi" w:eastAsiaTheme="majorEastAsia" w:hAnsiTheme="majorHAnsi" w:cstheme="majorBidi"/>
      <w:caps/>
      <w:color w:val="690707" w:themeColor="accent2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2FE9"/>
    <w:rPr>
      <w:rFonts w:asciiTheme="majorHAnsi" w:eastAsiaTheme="majorEastAsia" w:hAnsiTheme="majorHAnsi" w:cstheme="majorBidi"/>
      <w:caps/>
      <w:color w:val="690707" w:themeColor="accent2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FB2F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B2FE9"/>
    <w:rPr>
      <w:caps/>
      <w:color w:val="595959" w:themeColor="text1" w:themeTint="A6"/>
      <w:spacing w:val="10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B2FE9"/>
    <w:rPr>
      <w:b/>
      <w:bCs/>
      <w:color w:val="8F0000" w:themeColor="accent1" w:themeShade="BF"/>
      <w:sz w:val="16"/>
      <w:szCs w:val="16"/>
    </w:rPr>
  </w:style>
  <w:style w:type="character" w:styleId="Fett">
    <w:name w:val="Strong"/>
    <w:uiPriority w:val="22"/>
    <w:qFormat/>
    <w:rsid w:val="00FB2FE9"/>
    <w:rPr>
      <w:b/>
      <w:bCs/>
    </w:rPr>
  </w:style>
  <w:style w:type="character" w:styleId="Hervorhebung">
    <w:name w:val="Emphasis"/>
    <w:uiPriority w:val="20"/>
    <w:rsid w:val="00FB2FE9"/>
    <w:rPr>
      <w:caps/>
      <w:color w:val="5F0000" w:themeColor="accent1" w:themeShade="7F"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FB2FE9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B2FE9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FB2FE9"/>
    <w:pPr>
      <w:spacing w:before="240" w:after="240" w:line="240" w:lineRule="auto"/>
      <w:ind w:left="1080" w:right="1080"/>
      <w:jc w:val="center"/>
    </w:pPr>
    <w:rPr>
      <w:color w:val="C000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B2FE9"/>
    <w:rPr>
      <w:color w:val="C00000" w:themeColor="accent1"/>
      <w:sz w:val="24"/>
      <w:szCs w:val="24"/>
    </w:rPr>
  </w:style>
  <w:style w:type="character" w:styleId="SchwacheHervorhebung">
    <w:name w:val="Subtle Emphasis"/>
    <w:uiPriority w:val="19"/>
    <w:rsid w:val="00FB2FE9"/>
    <w:rPr>
      <w:i/>
      <w:iCs/>
      <w:color w:val="5F0000" w:themeColor="accent1" w:themeShade="7F"/>
    </w:rPr>
  </w:style>
  <w:style w:type="character" w:styleId="IntensiveHervorhebung">
    <w:name w:val="Intense Emphasis"/>
    <w:uiPriority w:val="21"/>
    <w:rsid w:val="00FB2FE9"/>
    <w:rPr>
      <w:b/>
      <w:bCs/>
      <w:caps/>
      <w:color w:val="5F0000" w:themeColor="accent1" w:themeShade="7F"/>
      <w:spacing w:val="10"/>
    </w:rPr>
  </w:style>
  <w:style w:type="character" w:styleId="SchwacherVerweis">
    <w:name w:val="Subtle Reference"/>
    <w:uiPriority w:val="31"/>
    <w:rsid w:val="00FB2FE9"/>
    <w:rPr>
      <w:b/>
      <w:bCs/>
      <w:color w:val="C00000" w:themeColor="accent1"/>
    </w:rPr>
  </w:style>
  <w:style w:type="character" w:styleId="IntensiverVerweis">
    <w:name w:val="Intense Reference"/>
    <w:uiPriority w:val="32"/>
    <w:rsid w:val="00FB2FE9"/>
    <w:rPr>
      <w:b/>
      <w:bCs/>
      <w:i/>
      <w:iCs/>
      <w:caps/>
      <w:color w:val="C00000" w:themeColor="accent1"/>
    </w:rPr>
  </w:style>
  <w:style w:type="character" w:styleId="Buchtitel">
    <w:name w:val="Book Title"/>
    <w:uiPriority w:val="33"/>
    <w:rsid w:val="00FB2FE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B6179"/>
    <w:pPr>
      <w:spacing w:after="360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02941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0ED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A0EDD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CA0EDD"/>
    <w:rPr>
      <w:color w:val="0563C1" w:themeColor="hyperlink"/>
      <w:u w:val="single"/>
    </w:rPr>
  </w:style>
  <w:style w:type="paragraph" w:customStyle="1" w:styleId="Aufzhlung1">
    <w:name w:val="_Aufzählung1"/>
    <w:basedOn w:val="Listenabsatz"/>
    <w:uiPriority w:val="2"/>
    <w:qFormat/>
    <w:rsid w:val="002E1062"/>
    <w:pPr>
      <w:numPr>
        <w:numId w:val="23"/>
      </w:numPr>
    </w:pPr>
  </w:style>
  <w:style w:type="paragraph" w:customStyle="1" w:styleId="NummerierteListe">
    <w:name w:val="_Nummerierte_Liste"/>
    <w:basedOn w:val="Listenabsatz"/>
    <w:uiPriority w:val="2"/>
    <w:qFormat/>
    <w:rsid w:val="002E1062"/>
    <w:pPr>
      <w:numPr>
        <w:numId w:val="2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3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ocharly\Desktop\Pr&#252;fungswesen\Vorlage_Pr&#252;fungsprogramm_2_Dan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690707"/>
      </a:accent2>
      <a:accent3>
        <a:srgbClr val="A5A5A5"/>
      </a:accent3>
      <a:accent4>
        <a:srgbClr val="FF0000"/>
      </a:accent4>
      <a:accent5>
        <a:srgbClr val="7F7F7F"/>
      </a:accent5>
      <a:accent6>
        <a:srgbClr val="262626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E369-E4DE-4EA7-A67C-1D576DEA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Vorlage_Prüfungsprogramm_2_Dan.dotx</Template>
  <TotalTime>0</TotalTime>
  <Pages>7</Pages>
  <Words>515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DAN-Prüfung</vt:lpstr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DAN-Prüfung</dc:title>
  <dc:subject>2. DAN</dc:subject>
  <dc:creator>Name, Vorname</dc:creator>
  <cp:lastModifiedBy>Windows-Benutzer</cp:lastModifiedBy>
  <cp:revision>3</cp:revision>
  <dcterms:created xsi:type="dcterms:W3CDTF">2016-06-17T19:45:00Z</dcterms:created>
  <dcterms:modified xsi:type="dcterms:W3CDTF">2022-03-04T18:58:00Z</dcterms:modified>
</cp:coreProperties>
</file>