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90854364"/>
        <w:docPartObj>
          <w:docPartGallery w:val="Cover Pages"/>
          <w:docPartUnique/>
        </w:docPartObj>
      </w:sdtPr>
      <w:sdtContent>
        <w:p w:rsidR="00CA0EDD" w:rsidRDefault="007C165A">
          <w:r w:rsidRPr="007C165A">
            <w:rPr>
              <w:rFonts w:asciiTheme="majorHAnsi" w:eastAsiaTheme="majorEastAsia" w:hAnsiTheme="majorHAnsi" w:cstheme="majorBidi"/>
              <w:b/>
              <w:noProof/>
              <w:sz w:val="32"/>
              <w:szCs w:val="32"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8" o:spid="_x0000_s1026" type="#_x0000_t202" style="position:absolute;margin-left:0;margin-top:0;width:134.85pt;height:302.4pt;z-index:251659264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P5hQ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690707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/>
                      </w:tblPr>
                      <w:tblGrid>
                        <w:gridCol w:w="6130"/>
                        <w:gridCol w:w="5806"/>
                      </w:tblGrid>
                      <w:tr w:rsidR="00F5556B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F5556B" w:rsidRDefault="00F5556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065006" cy="3065006"/>
                                  <wp:effectExtent l="0" t="0" r="2540" b="2540"/>
                                  <wp:docPr id="5" name="Bild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ee cro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5006" cy="3065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alias w:val="Titel"/>
                              <w:tag w:val=""/>
                              <w:id w:val="103686152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F5556B" w:rsidRPr="00BB6179" w:rsidRDefault="00F5556B" w:rsidP="00F5556B">
                                <w:pPr>
                                  <w:pStyle w:val="Titel"/>
                                  <w:jc w:val="right"/>
                                  <w:rPr>
                                    <w:b/>
                                  </w:rPr>
                                </w:pPr>
                                <w:r w:rsidRPr="00BB6179">
                                  <w:rPr>
                                    <w:b/>
                                  </w:rPr>
                                  <w:t>DAN-Prüfung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600000" w:themeColor="accent1" w:themeShade="80"/>
                                <w:sz w:val="36"/>
                              </w:rPr>
                              <w:alias w:val="Untertitel"/>
                              <w:tag w:val=""/>
                              <w:id w:val="-12263664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F5556B" w:rsidRPr="00F5556B" w:rsidRDefault="003B3AA0" w:rsidP="00F5556B">
                                <w:pPr>
                                  <w:pStyle w:val="Untertitel"/>
                                  <w:jc w:val="right"/>
                                </w:pPr>
                                <w:r>
                                  <w:rPr>
                                    <w:b/>
                                    <w:color w:val="600000" w:themeColor="accent1" w:themeShade="80"/>
                                    <w:sz w:val="36"/>
                                  </w:rPr>
                                  <w:t>3</w:t>
                                </w:r>
                                <w:r w:rsidR="00F5556B" w:rsidRPr="00BB6179">
                                  <w:rPr>
                                    <w:b/>
                                    <w:color w:val="600000" w:themeColor="accent1" w:themeShade="80"/>
                                    <w:sz w:val="36"/>
                                  </w:rPr>
                                  <w:t>. DAN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F5556B" w:rsidRDefault="00F5556B" w:rsidP="001C3DC0">
                            <w:pPr>
                              <w:pStyle w:val="KeinLeerraum"/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</w:rPr>
                              <w:t>Datum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669679881"/>
                              <w:placeholder>
                                <w:docPart w:val="07121DB73ED3414AB651E39E4831B66B"/>
                              </w:placeholder>
                              <w:showingPlcHdr/>
                              <w:date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5556B" w:rsidRDefault="001C3DC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E024BC">
                                  <w:t>[</w:t>
                                </w:r>
                                <w:r w:rsidR="00F5556B" w:rsidRPr="00E024BC">
                                  <w:t>Prüfungsd</w:t>
                                </w:r>
                                <w:r w:rsidRPr="00E024BC">
                                  <w:t>atum</w:t>
                                </w:r>
                                <w:r w:rsidR="00F5556B" w:rsidRPr="00E024BC">
                                  <w:t>]</w:t>
                                </w:r>
                              </w:p>
                            </w:sdtContent>
                          </w:sdt>
                          <w:p w:rsidR="00F5556B" w:rsidRPr="00F5556B" w:rsidRDefault="00F5556B" w:rsidP="001C3DC0">
                            <w:pPr>
                              <w:spacing w:after="0" w:line="240" w:lineRule="auto"/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  <w:lang w:eastAsia="de-DE"/>
                              </w:rPr>
                            </w:pPr>
                            <w:r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  <w:lang w:eastAsia="de-DE"/>
                              </w:rPr>
                              <w:t>Prüfling</w:t>
                            </w:r>
                          </w:p>
                          <w:sdt>
                            <w:sdtPr>
                              <w:id w:val="-1673712049"/>
                              <w:placeholder>
                                <w:docPart w:val="4B247903F9E3480A93FEE9D9B813522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F5556B" w:rsidRPr="00846422" w:rsidRDefault="00D5180C" w:rsidP="00846422">
                                <w:r>
                                  <w:t>Name, Vorname</w:t>
                                </w:r>
                              </w:p>
                            </w:sdtContent>
                          </w:sdt>
                          <w:p w:rsidR="00F5556B" w:rsidRPr="00F5556B" w:rsidRDefault="00F5556B" w:rsidP="001C3DC0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F5556B"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</w:rPr>
                              <w:t>Verein</w:t>
                            </w:r>
                          </w:p>
                          <w:sdt>
                            <w:sdtPr>
                              <w:id w:val="-816104353"/>
                              <w:placeholder>
                                <w:docPart w:val="2FF8B285E078461A9C6888173B4C7D5E"/>
                              </w:placeholder>
                              <w:showingPlcHdr/>
                              <w:text/>
                            </w:sdtPr>
                            <w:sdtContent>
                              <w:p w:rsidR="00F5556B" w:rsidRDefault="00F5556B" w:rsidP="00F5556B">
                                <w:pPr>
                                  <w:pStyle w:val="KeinLeerraum"/>
                                </w:pPr>
                                <w:r w:rsidRPr="00E024BC">
                                  <w:t>[Name des Vereins]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F5556B" w:rsidRDefault="00F5556B"/>
                  </w:txbxContent>
                </v:textbox>
                <w10:wrap anchorx="page" anchory="page"/>
              </v:shape>
            </w:pict>
          </w:r>
          <w:r w:rsidR="00F5556B">
            <w:br w:type="page"/>
          </w:r>
        </w:p>
        <w:sdt>
          <w:sdtPr>
            <w:rPr>
              <w:caps w:val="0"/>
              <w:color w:val="auto"/>
              <w:spacing w:val="0"/>
              <w:szCs w:val="20"/>
            </w:rPr>
            <w:id w:val="-921941155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DC3F43" w:rsidRDefault="00DC3F43">
              <w:pPr>
                <w:pStyle w:val="Inhaltsverzeichnisberschrift"/>
              </w:pPr>
              <w:r>
                <w:t>Inhaltsverzeichnis</w:t>
              </w:r>
            </w:p>
            <w:p w:rsidR="00760654" w:rsidRDefault="007C165A">
              <w:pPr>
                <w:pStyle w:val="Verzeichnis1"/>
                <w:rPr>
                  <w:noProof/>
                  <w:szCs w:val="22"/>
                  <w:lang w:eastAsia="de-DE"/>
                </w:rPr>
              </w:pPr>
              <w:r w:rsidRPr="007C165A">
                <w:fldChar w:fldCharType="begin"/>
              </w:r>
              <w:r w:rsidR="00DC3F43">
                <w:instrText xml:space="preserve"> TOC \o "1-3" \h \z \u </w:instrText>
              </w:r>
              <w:r w:rsidRPr="007C165A">
                <w:fldChar w:fldCharType="separate"/>
              </w:r>
              <w:hyperlink w:anchor="_Toc443146053" w:history="1">
                <w:r w:rsidR="00760654" w:rsidRPr="00D07CE2">
                  <w:rPr>
                    <w:rStyle w:val="Hyperlink"/>
                    <w:noProof/>
                  </w:rPr>
                  <w:t>Wurftechniken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54" w:history="1">
                <w:r w:rsidR="00760654" w:rsidRPr="00D07CE2">
                  <w:rPr>
                    <w:rStyle w:val="Hyperlink"/>
                    <w:noProof/>
                  </w:rPr>
                  <w:t>3 frei wählbare Kaeshi</w:t>
                </w:r>
                <w:r w:rsidR="00760654" w:rsidRPr="00D07CE2">
                  <w:rPr>
                    <w:rStyle w:val="Hyperlink"/>
                    <w:rFonts w:ascii="Cambria Math" w:hAnsi="Cambria Math" w:cs="Cambria Math"/>
                    <w:noProof/>
                  </w:rPr>
                  <w:t>‐</w:t>
                </w:r>
                <w:r w:rsidR="00760654" w:rsidRPr="00D07CE2">
                  <w:rPr>
                    <w:rStyle w:val="Hyperlink"/>
                    <w:noProof/>
                  </w:rPr>
                  <w:t>waza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55" w:history="1">
                <w:r w:rsidR="00760654" w:rsidRPr="00D07CE2">
                  <w:rPr>
                    <w:rStyle w:val="Hyperlink"/>
                    <w:noProof/>
                  </w:rPr>
                  <w:t>3 frei wählbare Maki</w:t>
                </w:r>
                <w:r w:rsidR="00760654" w:rsidRPr="00D07CE2">
                  <w:rPr>
                    <w:rStyle w:val="Hyperlink"/>
                    <w:rFonts w:ascii="Cambria Math" w:hAnsi="Cambria Math" w:cs="Cambria Math"/>
                    <w:noProof/>
                  </w:rPr>
                  <w:t>‐</w:t>
                </w:r>
                <w:r w:rsidR="00760654" w:rsidRPr="00D07CE2">
                  <w:rPr>
                    <w:rStyle w:val="Hyperlink"/>
                    <w:noProof/>
                  </w:rPr>
                  <w:t>komi</w:t>
                </w:r>
                <w:r w:rsidR="00760654" w:rsidRPr="00D07CE2">
                  <w:rPr>
                    <w:rStyle w:val="Hyperlink"/>
                    <w:rFonts w:ascii="Cambria Math" w:hAnsi="Cambria Math" w:cs="Cambria Math"/>
                    <w:noProof/>
                  </w:rPr>
                  <w:t>‐</w:t>
                </w:r>
                <w:r w:rsidR="00760654" w:rsidRPr="00D07CE2">
                  <w:rPr>
                    <w:rStyle w:val="Hyperlink"/>
                    <w:noProof/>
                  </w:rPr>
                  <w:t>waza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1"/>
                <w:rPr>
                  <w:noProof/>
                  <w:szCs w:val="22"/>
                  <w:lang w:eastAsia="de-DE"/>
                </w:rPr>
              </w:pPr>
              <w:hyperlink w:anchor="_Toc443146056" w:history="1">
                <w:r w:rsidR="00760654" w:rsidRPr="00D07CE2">
                  <w:rPr>
                    <w:rStyle w:val="Hyperlink"/>
                    <w:noProof/>
                  </w:rPr>
                  <w:t>Bodentechniken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57" w:history="1">
                <w:r w:rsidR="00760654" w:rsidRPr="00D07CE2">
                  <w:rPr>
                    <w:rStyle w:val="Hyperlink"/>
                    <w:noProof/>
                  </w:rPr>
                  <w:t>Prinzipien des Haltens und Befreiens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_Toc443146057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58" w:history="1">
                <w:r w:rsidR="00760654" w:rsidRPr="00D07CE2">
                  <w:rPr>
                    <w:rStyle w:val="Hyperlink"/>
                    <w:noProof/>
                  </w:rPr>
                  <w:t>Prinzipien des Hebelns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59" w:history="1">
                <w:r w:rsidR="00760654" w:rsidRPr="00D07CE2">
                  <w:rPr>
                    <w:rStyle w:val="Hyperlink"/>
                    <w:noProof/>
                  </w:rPr>
                  <w:t>Prinzipien des Würgens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1"/>
                <w:rPr>
                  <w:noProof/>
                  <w:szCs w:val="22"/>
                  <w:lang w:eastAsia="de-DE"/>
                </w:rPr>
              </w:pPr>
              <w:hyperlink w:anchor="_Toc443146060" w:history="1">
                <w:r w:rsidR="00760654" w:rsidRPr="00D07CE2">
                  <w:rPr>
                    <w:rStyle w:val="Hyperlink"/>
                    <w:noProof/>
                  </w:rPr>
                  <w:t>Anwendungsaufgabe Stand / SV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61" w:history="1">
                <w:r w:rsidR="00760654" w:rsidRPr="00D07CE2">
                  <w:rPr>
                    <w:rStyle w:val="Hyperlink"/>
                    <w:noProof/>
                  </w:rPr>
                  <w:t>Möglichkeiten des Angriffs- und Abwehrverhaltens (je 2 Beispielen)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3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62" w:history="1">
                <w:r w:rsidR="00760654" w:rsidRPr="00D07CE2">
                  <w:rPr>
                    <w:rStyle w:val="Hyperlink"/>
                    <w:noProof/>
                  </w:rPr>
                  <w:t>Möglichkeit des Angriffsverhaltens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3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63" w:history="1">
                <w:r w:rsidR="00760654" w:rsidRPr="00D07CE2">
                  <w:rPr>
                    <w:rStyle w:val="Hyperlink"/>
                    <w:noProof/>
                  </w:rPr>
                  <w:t>Möglichkeit des Abwehrverhaltens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1"/>
                <w:rPr>
                  <w:noProof/>
                  <w:szCs w:val="22"/>
                  <w:lang w:eastAsia="de-DE"/>
                </w:rPr>
              </w:pPr>
              <w:hyperlink w:anchor="_Toc443146064" w:history="1">
                <w:r w:rsidR="00760654" w:rsidRPr="00D07CE2">
                  <w:rPr>
                    <w:rStyle w:val="Hyperlink"/>
                    <w:noProof/>
                  </w:rPr>
                  <w:t>Anwendungsaufgabe Boden / SV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65" w:history="1">
                <w:r w:rsidR="00760654" w:rsidRPr="00D07CE2">
                  <w:rPr>
                    <w:rStyle w:val="Hyperlink"/>
                    <w:noProof/>
                  </w:rPr>
                  <w:t>Erarbeiten von 3 Verkettungen zwischen Halte-, Hebel- und Würgetechniken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66" w:history="1">
                <w:r w:rsidR="00760654" w:rsidRPr="00D07CE2">
                  <w:rPr>
                    <w:rStyle w:val="Hyperlink"/>
                    <w:noProof/>
                  </w:rPr>
                  <w:t>Demonstration und Erläuterung einer Handlungskette am Boden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1"/>
                <w:rPr>
                  <w:noProof/>
                  <w:szCs w:val="22"/>
                  <w:lang w:eastAsia="de-DE"/>
                </w:rPr>
              </w:pPr>
              <w:hyperlink w:anchor="_Toc443146067" w:history="1">
                <w:r w:rsidR="00760654" w:rsidRPr="00D07CE2">
                  <w:rPr>
                    <w:rStyle w:val="Hyperlink"/>
                    <w:noProof/>
                  </w:rPr>
                  <w:t>Übungsformen / Theorie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68" w:history="1">
                <w:r w:rsidR="00760654" w:rsidRPr="00D07CE2">
                  <w:rPr>
                    <w:rStyle w:val="Hyperlink"/>
                    <w:noProof/>
                  </w:rPr>
                  <w:t>Übungsformen (3 unterschiedliche Randoriaufgaben)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0654" w:rsidRDefault="007C165A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46069" w:history="1">
                <w:r w:rsidR="00760654" w:rsidRPr="00D07CE2">
                  <w:rPr>
                    <w:rStyle w:val="Hyperlink"/>
                    <w:noProof/>
                  </w:rPr>
                  <w:t>Theorie</w:t>
                </w:r>
                <w:r w:rsidR="0076065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760654">
                  <w:rPr>
                    <w:noProof/>
                    <w:webHidden/>
                  </w:rPr>
                  <w:instrText xml:space="preserve"> PAGEREF _Toc443146069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5180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C3F43" w:rsidRDefault="007C165A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DC3F43" w:rsidRDefault="00DC3F43" w:rsidP="00CA0EDD">
          <w:pPr>
            <w:rPr>
              <w:rFonts w:eastAsiaTheme="majorEastAsia"/>
            </w:rPr>
          </w:pPr>
        </w:p>
        <w:p w:rsidR="00DC3F43" w:rsidRDefault="00DC3F43" w:rsidP="00CA0EDD">
          <w:pPr>
            <w:rPr>
              <w:rFonts w:eastAsiaTheme="majorEastAsia"/>
            </w:rPr>
            <w:sectPr w:rsidR="00DC3F43" w:rsidSect="00DC3F43">
              <w:footerReference w:type="default" r:id="rId9"/>
              <w:footerReference w:type="first" r:id="rId10"/>
              <w:pgSz w:w="11906" w:h="16838"/>
              <w:pgMar w:top="1417" w:right="1417" w:bottom="1134" w:left="1417" w:header="708" w:footer="708" w:gutter="0"/>
              <w:pgNumType w:start="1"/>
              <w:cols w:space="708"/>
              <w:titlePg/>
              <w:docGrid w:linePitch="360"/>
            </w:sectPr>
          </w:pPr>
        </w:p>
        <w:p w:rsidR="00F5556B" w:rsidRPr="00CA0EDD" w:rsidRDefault="007C165A" w:rsidP="00CA0EDD">
          <w:pPr>
            <w:rPr>
              <w:rFonts w:eastAsiaTheme="majorEastAsia"/>
            </w:rPr>
          </w:pPr>
        </w:p>
      </w:sdtContent>
    </w:sdt>
    <w:p w:rsidR="006B19C2" w:rsidRDefault="006B19C2" w:rsidP="00ED7B9E">
      <w:pPr>
        <w:pStyle w:val="berschrift1"/>
      </w:pPr>
      <w:bookmarkStart w:id="0" w:name="_Toc443146053"/>
      <w:r w:rsidRPr="006B19C2">
        <w:lastRenderedPageBreak/>
        <w:t>Wurftechniken</w:t>
      </w:r>
      <w:r w:rsidR="00A84B4F">
        <w:rPr>
          <w:rStyle w:val="Funotenzeichen"/>
        </w:rPr>
        <w:footnoteReference w:id="1"/>
      </w:r>
      <w:bookmarkEnd w:id="0"/>
    </w:p>
    <w:p w:rsidR="006B19C2" w:rsidRPr="006B19C2" w:rsidRDefault="006B19C2" w:rsidP="006B19C2">
      <w:pPr>
        <w:pStyle w:val="berschrift2"/>
      </w:pPr>
      <w:bookmarkStart w:id="1" w:name="_Toc443146054"/>
      <w:r w:rsidRPr="006B19C2">
        <w:t>3 frei wählbare Kaeshi</w:t>
      </w:r>
      <w:r w:rsidRPr="006B19C2">
        <w:rPr>
          <w:rFonts w:ascii="Cambria Math" w:hAnsi="Cambria Math" w:cs="Cambria Math"/>
        </w:rPr>
        <w:t>‐</w:t>
      </w:r>
      <w:r w:rsidRPr="006B19C2">
        <w:t>waza</w:t>
      </w:r>
      <w:bookmarkEnd w:id="1"/>
    </w:p>
    <w:p w:rsidR="006B19C2" w:rsidRDefault="006B19C2" w:rsidP="006B19C2">
      <w:pPr>
        <w:pStyle w:val="NummerierteListe"/>
      </w:pPr>
      <w:r w:rsidRPr="006B19C2">
        <w:t>Kaeshi</w:t>
      </w:r>
      <w:r w:rsidRPr="006B19C2">
        <w:rPr>
          <w:rFonts w:ascii="Cambria Math" w:hAnsi="Cambria Math" w:cs="Cambria Math"/>
        </w:rPr>
        <w:t>‐</w:t>
      </w:r>
      <w:r w:rsidRPr="006B19C2">
        <w:t>waza</w:t>
      </w:r>
    </w:p>
    <w:p w:rsidR="006B19C2" w:rsidRDefault="006B19C2" w:rsidP="006B19C2">
      <w:pPr>
        <w:pStyle w:val="NummerierteListe"/>
      </w:pPr>
      <w:r w:rsidRPr="006B19C2">
        <w:t>Kaeshi</w:t>
      </w:r>
      <w:r w:rsidRPr="006B19C2">
        <w:rPr>
          <w:rFonts w:ascii="Cambria Math" w:hAnsi="Cambria Math" w:cs="Cambria Math"/>
        </w:rPr>
        <w:t>‐</w:t>
      </w:r>
      <w:r w:rsidRPr="006B19C2">
        <w:t>waza</w:t>
      </w:r>
    </w:p>
    <w:p w:rsidR="006B19C2" w:rsidRPr="006B19C2" w:rsidRDefault="006B19C2" w:rsidP="006B19C2">
      <w:pPr>
        <w:pStyle w:val="NummerierteListe"/>
      </w:pPr>
      <w:r w:rsidRPr="006B19C2">
        <w:t>Kaeshi</w:t>
      </w:r>
      <w:r w:rsidRPr="006B19C2">
        <w:rPr>
          <w:rFonts w:ascii="Cambria Math" w:hAnsi="Cambria Math" w:cs="Cambria Math"/>
        </w:rPr>
        <w:t>‐</w:t>
      </w:r>
      <w:r w:rsidRPr="006B19C2">
        <w:t>waza</w:t>
      </w:r>
    </w:p>
    <w:p w:rsidR="006B19C2" w:rsidRPr="006B19C2" w:rsidRDefault="006B19C2" w:rsidP="006B19C2">
      <w:pPr>
        <w:pStyle w:val="berschrift2"/>
      </w:pPr>
      <w:bookmarkStart w:id="2" w:name="_Toc443146055"/>
      <w:r w:rsidRPr="006B19C2">
        <w:t>3 frei wählbare Maki</w:t>
      </w:r>
      <w:r w:rsidRPr="006B19C2">
        <w:rPr>
          <w:rFonts w:ascii="Cambria Math" w:hAnsi="Cambria Math" w:cs="Cambria Math"/>
        </w:rPr>
        <w:t>‐</w:t>
      </w:r>
      <w:r w:rsidRPr="006B19C2">
        <w:t>komi</w:t>
      </w:r>
      <w:r w:rsidRPr="006B19C2">
        <w:rPr>
          <w:rFonts w:ascii="Cambria Math" w:hAnsi="Cambria Math" w:cs="Cambria Math"/>
        </w:rPr>
        <w:t>‐</w:t>
      </w:r>
      <w:r w:rsidRPr="006B19C2">
        <w:t>waza</w:t>
      </w:r>
      <w:bookmarkEnd w:id="2"/>
    </w:p>
    <w:p w:rsidR="006B19C2" w:rsidRDefault="006B19C2" w:rsidP="00CF58C3">
      <w:pPr>
        <w:pStyle w:val="NummerierteListe"/>
        <w:numPr>
          <w:ilvl w:val="0"/>
          <w:numId w:val="3"/>
        </w:numPr>
      </w:pPr>
      <w:r w:rsidRPr="006B19C2">
        <w:t>Maki</w:t>
      </w:r>
      <w:r w:rsidRPr="006B19C2">
        <w:rPr>
          <w:rFonts w:ascii="Cambria Math" w:hAnsi="Cambria Math" w:cs="Cambria Math"/>
        </w:rPr>
        <w:t>‐</w:t>
      </w:r>
      <w:r w:rsidRPr="006B19C2">
        <w:t>komi</w:t>
      </w:r>
      <w:r w:rsidRPr="006B19C2">
        <w:rPr>
          <w:rFonts w:ascii="Cambria Math" w:hAnsi="Cambria Math" w:cs="Cambria Math"/>
        </w:rPr>
        <w:t>‐</w:t>
      </w:r>
      <w:r w:rsidRPr="006B19C2">
        <w:t>waza</w:t>
      </w:r>
    </w:p>
    <w:p w:rsidR="006B19C2" w:rsidRDefault="006B19C2" w:rsidP="00CF58C3">
      <w:pPr>
        <w:pStyle w:val="NummerierteListe"/>
        <w:numPr>
          <w:ilvl w:val="0"/>
          <w:numId w:val="3"/>
        </w:numPr>
      </w:pPr>
      <w:r w:rsidRPr="006B19C2">
        <w:t>Maki</w:t>
      </w:r>
      <w:r w:rsidRPr="006B19C2">
        <w:rPr>
          <w:rFonts w:ascii="Cambria Math" w:hAnsi="Cambria Math" w:cs="Cambria Math"/>
        </w:rPr>
        <w:t>‐</w:t>
      </w:r>
      <w:r w:rsidRPr="006B19C2">
        <w:t>komi</w:t>
      </w:r>
      <w:r w:rsidRPr="006B19C2">
        <w:rPr>
          <w:rFonts w:ascii="Cambria Math" w:hAnsi="Cambria Math" w:cs="Cambria Math"/>
        </w:rPr>
        <w:t>‐</w:t>
      </w:r>
      <w:r w:rsidRPr="006B19C2">
        <w:t>waza</w:t>
      </w:r>
    </w:p>
    <w:p w:rsidR="006B19C2" w:rsidRPr="006B19C2" w:rsidRDefault="006B19C2" w:rsidP="00CF58C3">
      <w:pPr>
        <w:pStyle w:val="NummerierteListe"/>
        <w:numPr>
          <w:ilvl w:val="0"/>
          <w:numId w:val="3"/>
        </w:numPr>
      </w:pPr>
      <w:r w:rsidRPr="006B19C2">
        <w:t>Maki</w:t>
      </w:r>
      <w:r w:rsidRPr="006B19C2">
        <w:rPr>
          <w:rFonts w:ascii="Cambria Math" w:hAnsi="Cambria Math" w:cs="Cambria Math"/>
        </w:rPr>
        <w:t>‐</w:t>
      </w:r>
      <w:r w:rsidRPr="006B19C2">
        <w:t>komi</w:t>
      </w:r>
      <w:r w:rsidRPr="006B19C2">
        <w:rPr>
          <w:rFonts w:ascii="Cambria Math" w:hAnsi="Cambria Math" w:cs="Cambria Math"/>
        </w:rPr>
        <w:t>‐</w:t>
      </w:r>
      <w:r w:rsidRPr="006B19C2">
        <w:t>waza</w:t>
      </w:r>
    </w:p>
    <w:p w:rsidR="009510E5" w:rsidRDefault="00730C39" w:rsidP="00ED7B9E">
      <w:pPr>
        <w:pStyle w:val="berschrift1"/>
      </w:pPr>
      <w:bookmarkStart w:id="3" w:name="_Toc443146056"/>
      <w:r w:rsidRPr="00730C39">
        <w:lastRenderedPageBreak/>
        <w:t>Bodentechniken</w:t>
      </w:r>
      <w:bookmarkEnd w:id="3"/>
    </w:p>
    <w:p w:rsidR="001F1CAD" w:rsidRDefault="00A84B4F" w:rsidP="00ED7B9E">
      <w:pPr>
        <w:pStyle w:val="berschrift2"/>
      </w:pPr>
      <w:bookmarkStart w:id="4" w:name="_Toc443146057"/>
      <w:r w:rsidRPr="00A84B4F">
        <w:t>Prinzipien des Haltens und Befreiens</w:t>
      </w:r>
      <w:bookmarkEnd w:id="4"/>
    </w:p>
    <w:sdt>
      <w:sdtPr>
        <w:id w:val="315849010"/>
        <w:placeholder>
          <w:docPart w:val="0673120A54F147FFB615ACF87C6CFEE2"/>
        </w:placeholder>
        <w:temporary/>
      </w:sdtPr>
      <w:sdtContent>
        <w:p w:rsidR="00A84B4F" w:rsidRPr="00A84B4F" w:rsidRDefault="00A84B4F" w:rsidP="00A84B4F">
          <w:r>
            <w:t>Demonstration und Erläuterung grundlegender Prinzipien der Bodentechniken, dazu gehören Wirkungsprinzipien von Haltegriffen, wie Belastung und Fixierung, grundlegende B</w:t>
          </w:r>
          <w:r>
            <w:t>e</w:t>
          </w:r>
          <w:r>
            <w:t>freiungsmöglichkeiten</w:t>
          </w:r>
        </w:p>
      </w:sdtContent>
    </w:sdt>
    <w:p w:rsidR="00730C39" w:rsidRDefault="00A84B4F" w:rsidP="00ED7B9E">
      <w:pPr>
        <w:pStyle w:val="berschrift2"/>
      </w:pPr>
      <w:bookmarkStart w:id="5" w:name="_Toc443146058"/>
      <w:r w:rsidRPr="00A84B4F">
        <w:t>Prinzipien des Hebelns</w:t>
      </w:r>
      <w:bookmarkEnd w:id="5"/>
    </w:p>
    <w:sdt>
      <w:sdtPr>
        <w:id w:val="-772247122"/>
        <w:placeholder>
          <w:docPart w:val="0673120A54F147FFB615ACF87C6CFEE2"/>
        </w:placeholder>
        <w:temporary/>
      </w:sdtPr>
      <w:sdtContent>
        <w:p w:rsidR="00A84B4F" w:rsidRPr="00A84B4F" w:rsidRDefault="00A2495D" w:rsidP="00A84B4F">
          <w:r>
            <w:t xml:space="preserve">Die </w:t>
          </w:r>
          <w:r w:rsidRPr="00A2495D">
            <w:t>Wirkungsweisen von Hebel</w:t>
          </w:r>
          <w:r>
            <w:t xml:space="preserve"> soll demonstriert und erläutert werden.</w:t>
          </w:r>
        </w:p>
      </w:sdtContent>
    </w:sdt>
    <w:p w:rsidR="001F1CAD" w:rsidRDefault="00A84B4F" w:rsidP="00ED7B9E">
      <w:pPr>
        <w:pStyle w:val="berschrift2"/>
      </w:pPr>
      <w:bookmarkStart w:id="6" w:name="_Toc443146059"/>
      <w:r w:rsidRPr="00A84B4F">
        <w:t>Prinzipien des Würgens</w:t>
      </w:r>
      <w:bookmarkEnd w:id="6"/>
    </w:p>
    <w:sdt>
      <w:sdtPr>
        <w:id w:val="554281043"/>
        <w:placeholder>
          <w:docPart w:val="0673120A54F147FFB615ACF87C6CFEE2"/>
        </w:placeholder>
        <w:temporary/>
      </w:sdtPr>
      <w:sdtContent>
        <w:p w:rsidR="00A84B4F" w:rsidRPr="00A84B4F" w:rsidRDefault="00A2495D" w:rsidP="00A84B4F">
          <w:r>
            <w:t xml:space="preserve">Die Wirkungsweisen von </w:t>
          </w:r>
          <w:r w:rsidRPr="00A2495D">
            <w:t>W</w:t>
          </w:r>
          <w:r w:rsidRPr="00A2495D">
            <w:rPr>
              <w:rFonts w:ascii="Arial" w:hAnsi="Arial" w:cs="Arial"/>
            </w:rPr>
            <w:t>ü</w:t>
          </w:r>
          <w:r w:rsidRPr="00A2495D">
            <w:t>rgetechniken</w:t>
          </w:r>
          <w:r>
            <w:t xml:space="preserve"> soll demonstriert und erläutert werden</w:t>
          </w:r>
          <w:r w:rsidRPr="00A2495D">
            <w:t>.</w:t>
          </w:r>
        </w:p>
      </w:sdtContent>
    </w:sdt>
    <w:p w:rsidR="001F1CAD" w:rsidRDefault="00ED1B9F" w:rsidP="00ED7B9E">
      <w:pPr>
        <w:pStyle w:val="berschrift1"/>
      </w:pPr>
      <w:bookmarkStart w:id="7" w:name="_Toc443146060"/>
      <w:r>
        <w:lastRenderedPageBreak/>
        <w:t>Anwendungsaufgabe Stand / SV</w:t>
      </w:r>
      <w:bookmarkEnd w:id="7"/>
    </w:p>
    <w:p w:rsidR="00CC1A99" w:rsidRDefault="00A2495D" w:rsidP="00CC1A99">
      <w:pPr>
        <w:pStyle w:val="berschrift2"/>
      </w:pPr>
      <w:bookmarkStart w:id="8" w:name="_Toc443146061"/>
      <w:r w:rsidRPr="00A2495D">
        <w:t>Möglichkeiten des Ang</w:t>
      </w:r>
      <w:r>
        <w:t>riffs- und Abwehrverhaltens (</w:t>
      </w:r>
      <w:r w:rsidRPr="00A2495D">
        <w:t>je 2 Beispielen</w:t>
      </w:r>
      <w:r>
        <w:t>)</w:t>
      </w:r>
      <w:r w:rsidR="00760654">
        <w:rPr>
          <w:rStyle w:val="Funotenzeichen"/>
        </w:rPr>
        <w:footnoteReference w:id="2"/>
      </w:r>
      <w:bookmarkEnd w:id="8"/>
    </w:p>
    <w:p w:rsidR="00A2495D" w:rsidRDefault="00A2495D" w:rsidP="00A2495D">
      <w:pPr>
        <w:pStyle w:val="berschrift3"/>
      </w:pPr>
      <w:bookmarkStart w:id="9" w:name="_Toc443146062"/>
      <w:r>
        <w:t>Möglichkeit des Angriffsverhaltens</w:t>
      </w:r>
      <w:bookmarkEnd w:id="9"/>
    </w:p>
    <w:p w:rsidR="00A2495D" w:rsidRDefault="00A2495D" w:rsidP="00CF58C3">
      <w:pPr>
        <w:pStyle w:val="NummerierteListe"/>
        <w:numPr>
          <w:ilvl w:val="0"/>
          <w:numId w:val="4"/>
        </w:numPr>
      </w:pPr>
      <w:r>
        <w:t>Beispiel</w:t>
      </w:r>
    </w:p>
    <w:p w:rsidR="00A2495D" w:rsidRDefault="00A2495D" w:rsidP="00CF58C3">
      <w:pPr>
        <w:pStyle w:val="NummerierteListe"/>
        <w:numPr>
          <w:ilvl w:val="0"/>
          <w:numId w:val="4"/>
        </w:numPr>
      </w:pPr>
      <w:r>
        <w:t>Beispiel</w:t>
      </w:r>
    </w:p>
    <w:p w:rsidR="00A2495D" w:rsidRDefault="00A2495D" w:rsidP="00A2495D">
      <w:pPr>
        <w:pStyle w:val="berschrift3"/>
      </w:pPr>
      <w:bookmarkStart w:id="10" w:name="_Toc443146063"/>
      <w:r>
        <w:t>Möglichkeit des Abwehrverhaltens</w:t>
      </w:r>
      <w:bookmarkEnd w:id="10"/>
    </w:p>
    <w:p w:rsidR="00A2495D" w:rsidRDefault="00A2495D" w:rsidP="00CF58C3">
      <w:pPr>
        <w:pStyle w:val="NummerierteListe"/>
        <w:numPr>
          <w:ilvl w:val="0"/>
          <w:numId w:val="5"/>
        </w:numPr>
      </w:pPr>
      <w:r>
        <w:t>Beispiel</w:t>
      </w:r>
    </w:p>
    <w:p w:rsidR="00A2495D" w:rsidRDefault="00A2495D" w:rsidP="00CF58C3">
      <w:pPr>
        <w:pStyle w:val="NummerierteListe"/>
        <w:numPr>
          <w:ilvl w:val="0"/>
          <w:numId w:val="5"/>
        </w:numPr>
      </w:pPr>
      <w:r>
        <w:t>Beispiel</w:t>
      </w:r>
    </w:p>
    <w:p w:rsidR="00CC1A99" w:rsidRDefault="00CC1A99">
      <w:r>
        <w:br w:type="page"/>
      </w:r>
    </w:p>
    <w:p w:rsidR="0068515A" w:rsidRDefault="0068515A" w:rsidP="00ED7B9E">
      <w:pPr>
        <w:pStyle w:val="berschrift1"/>
      </w:pPr>
      <w:bookmarkStart w:id="11" w:name="_Toc443146064"/>
      <w:r>
        <w:lastRenderedPageBreak/>
        <w:t>Anwendungsaufgabe Boden / SV</w:t>
      </w:r>
      <w:bookmarkEnd w:id="11"/>
    </w:p>
    <w:p w:rsidR="0068515A" w:rsidRDefault="00225A64" w:rsidP="00ED7B9E">
      <w:pPr>
        <w:pStyle w:val="berschrift2"/>
      </w:pPr>
      <w:bookmarkStart w:id="12" w:name="_Toc443146065"/>
      <w:r w:rsidRPr="00225A64">
        <w:t>Erarbeiten von 3 Verkettungen zwischen Halte-, Hebel- und Würgetechniken</w:t>
      </w:r>
      <w:bookmarkEnd w:id="12"/>
    </w:p>
    <w:sdt>
      <w:sdtPr>
        <w:id w:val="127905603"/>
        <w:placeholder>
          <w:docPart w:val="0673120A54F147FFB615ACF87C6CFEE2"/>
        </w:placeholder>
        <w:temporary/>
      </w:sdtPr>
      <w:sdtContent>
        <w:p w:rsidR="00225A64" w:rsidRDefault="00225A64" w:rsidP="00225A64">
          <w:r w:rsidRPr="00225A64">
            <w:t>Erarbeiten von 3 Verkettungen zwischen Halte-, Hebel- und Würgetechniken unter Ausnu</w:t>
          </w:r>
          <w:r w:rsidRPr="00225A64">
            <w:t>t</w:t>
          </w:r>
          <w:r w:rsidRPr="00225A64">
            <w:t>zung von Ukes Verteidigungsverhalten</w:t>
          </w:r>
          <w:r>
            <w:t>.</w:t>
          </w:r>
        </w:p>
      </w:sdtContent>
    </w:sdt>
    <w:p w:rsidR="00196A07" w:rsidRDefault="00225A64" w:rsidP="00ED7B9E">
      <w:pPr>
        <w:pStyle w:val="berschrift2"/>
      </w:pPr>
      <w:bookmarkStart w:id="13" w:name="_Toc443146066"/>
      <w:r w:rsidRPr="00225A64">
        <w:t>Demonstration und Erläuterung einer Handlungskette am Boden</w:t>
      </w:r>
      <w:bookmarkEnd w:id="13"/>
    </w:p>
    <w:sdt>
      <w:sdtPr>
        <w:id w:val="-842319127"/>
        <w:placeholder>
          <w:docPart w:val="0673120A54F147FFB615ACF87C6CFEE2"/>
        </w:placeholder>
        <w:temporary/>
      </w:sdtPr>
      <w:sdtContent>
        <w:p w:rsidR="001908C2" w:rsidRPr="001908C2" w:rsidRDefault="00225A64" w:rsidP="00225A64">
          <w:r w:rsidRPr="00225A64">
            <w:t>Demonstration und Erläuterung einer Handlungskette am Boden unter technisch/taktischen, methodischen und konditionellen Aspekten</w:t>
          </w:r>
          <w:r>
            <w:t>.</w:t>
          </w:r>
        </w:p>
      </w:sdtContent>
    </w:sdt>
    <w:p w:rsidR="00CC1A99" w:rsidRDefault="00CC1A99" w:rsidP="00CC1A99">
      <w:pPr>
        <w:pStyle w:val="berschrift1"/>
      </w:pPr>
      <w:bookmarkStart w:id="14" w:name="_Toc443146067"/>
      <w:r>
        <w:lastRenderedPageBreak/>
        <w:t>Übungsformen / Theorie</w:t>
      </w:r>
      <w:bookmarkEnd w:id="14"/>
    </w:p>
    <w:p w:rsidR="00CC1A99" w:rsidRPr="0028229A" w:rsidRDefault="00CC1A99" w:rsidP="00CC1A99">
      <w:pPr>
        <w:pStyle w:val="berschrift2"/>
      </w:pPr>
      <w:bookmarkStart w:id="15" w:name="_Toc443146068"/>
      <w:r>
        <w:t>Übungsformen</w:t>
      </w:r>
      <w:r w:rsidR="00760654">
        <w:t xml:space="preserve"> (</w:t>
      </w:r>
      <w:r w:rsidR="00760654" w:rsidRPr="00760654">
        <w:t>3 unterschiedliche Randoriaufgaben</w:t>
      </w:r>
      <w:r w:rsidR="00760654">
        <w:t>)</w:t>
      </w:r>
      <w:bookmarkEnd w:id="15"/>
    </w:p>
    <w:sdt>
      <w:sdtPr>
        <w:id w:val="1660725595"/>
        <w:placeholder>
          <w:docPart w:val="BC66C3B1A08845DC9FB333E4A55B91E1"/>
        </w:placeholder>
        <w:temporary/>
        <w:showingPlcHdr/>
        <w:text/>
      </w:sdtPr>
      <w:sdtContent>
        <w:p w:rsidR="00760654" w:rsidRPr="002E3F3D" w:rsidRDefault="002E3F3D" w:rsidP="002E3F3D">
          <w:pPr>
            <w:pStyle w:val="NummerierteListe"/>
            <w:numPr>
              <w:ilvl w:val="0"/>
              <w:numId w:val="6"/>
            </w:numPr>
            <w:rPr>
              <w:color w:val="595959" w:themeColor="text1" w:themeTint="A6"/>
            </w:rPr>
          </w:pPr>
          <w:r w:rsidRPr="002E3F3D">
            <w:rPr>
              <w:rStyle w:val="Platzhaltertext"/>
            </w:rPr>
            <w:t>Randoriaufgabe</w:t>
          </w:r>
        </w:p>
      </w:sdtContent>
    </w:sdt>
    <w:sdt>
      <w:sdtPr>
        <w:id w:val="345069143"/>
        <w:placeholder>
          <w:docPart w:val="AC43005030E849FE8101F0C4D03BE0FE"/>
        </w:placeholder>
        <w:temporary/>
        <w:showingPlcHdr/>
        <w:text/>
      </w:sdtPr>
      <w:sdtContent>
        <w:p w:rsidR="00760654" w:rsidRDefault="002E3F3D" w:rsidP="002E3F3D">
          <w:pPr>
            <w:pStyle w:val="NummerierteListe"/>
            <w:numPr>
              <w:ilvl w:val="0"/>
              <w:numId w:val="6"/>
            </w:numPr>
          </w:pPr>
          <w:r w:rsidRPr="002E3F3D">
            <w:rPr>
              <w:rStyle w:val="Platzhaltertext"/>
            </w:rPr>
            <w:t>Randoriaufgabe</w:t>
          </w:r>
        </w:p>
      </w:sdtContent>
    </w:sdt>
    <w:sdt>
      <w:sdtPr>
        <w:id w:val="-686373395"/>
        <w:placeholder>
          <w:docPart w:val="DF566A5F73B747C7AEE4A564B23D4CBE"/>
        </w:placeholder>
        <w:temporary/>
        <w:showingPlcHdr/>
        <w:text/>
      </w:sdtPr>
      <w:sdtContent>
        <w:p w:rsidR="00760654" w:rsidRDefault="002E3F3D" w:rsidP="002E3F3D">
          <w:pPr>
            <w:pStyle w:val="NummerierteListe"/>
            <w:numPr>
              <w:ilvl w:val="0"/>
              <w:numId w:val="6"/>
            </w:numPr>
          </w:pPr>
          <w:r w:rsidRPr="002E3F3D">
            <w:rPr>
              <w:rStyle w:val="Platzhaltertext"/>
            </w:rPr>
            <w:t>Randoriaufgabe</w:t>
          </w:r>
        </w:p>
      </w:sdtContent>
    </w:sdt>
    <w:p w:rsidR="00910FA8" w:rsidRPr="0028229A" w:rsidRDefault="00910FA8" w:rsidP="00910FA8">
      <w:pPr>
        <w:pStyle w:val="berschrift2"/>
      </w:pPr>
      <w:bookmarkStart w:id="16" w:name="_Toc443146069"/>
      <w:r>
        <w:t>Theorie</w:t>
      </w:r>
      <w:bookmarkEnd w:id="16"/>
    </w:p>
    <w:p w:rsidR="00760654" w:rsidRDefault="00760654" w:rsidP="002E3F3D">
      <w:pPr>
        <w:pStyle w:val="berschrift3"/>
      </w:pPr>
      <w:r>
        <w:t>Judo-Werte</w:t>
      </w:r>
    </w:p>
    <w:sdt>
      <w:sdtPr>
        <w:id w:val="-457572873"/>
        <w:placeholder>
          <w:docPart w:val="8C836FE6A62F4800BC9609464288E290"/>
        </w:placeholder>
        <w:temporary/>
        <w:showingPlcHdr/>
        <w:text/>
      </w:sdtPr>
      <w:sdtContent>
        <w:p w:rsidR="002E3F3D" w:rsidRPr="002E3F3D" w:rsidRDefault="002E3F3D" w:rsidP="002E3F3D">
          <w:pPr>
            <w:pStyle w:val="Aufzhlung1"/>
          </w:pPr>
          <w:r w:rsidRPr="002E3F3D">
            <w:rPr>
              <w:rStyle w:val="Platzhaltertext"/>
            </w:rPr>
            <w:t>eigene Stichpunkte</w:t>
          </w:r>
        </w:p>
      </w:sdtContent>
    </w:sdt>
    <w:p w:rsidR="00760654" w:rsidRDefault="00760654" w:rsidP="002E3F3D">
      <w:pPr>
        <w:pStyle w:val="berschrift3"/>
      </w:pPr>
      <w:r>
        <w:t>Rolle von Uke und Tori</w:t>
      </w:r>
    </w:p>
    <w:sdt>
      <w:sdtPr>
        <w:id w:val="-987158556"/>
        <w:placeholder>
          <w:docPart w:val="DF708932B8A946E2BA072BCA6FB73D9B"/>
        </w:placeholder>
        <w:temporary/>
        <w:showingPlcHdr/>
        <w:text/>
      </w:sdtPr>
      <w:sdtContent>
        <w:p w:rsidR="002E3F3D" w:rsidRPr="002E3F3D" w:rsidRDefault="002E3F3D" w:rsidP="002E3F3D">
          <w:pPr>
            <w:pStyle w:val="Aufzhlung1"/>
          </w:pPr>
          <w:r w:rsidRPr="002E3F3D">
            <w:rPr>
              <w:rStyle w:val="Platzhaltertext"/>
            </w:rPr>
            <w:t>eigene Stichpunkte</w:t>
          </w:r>
        </w:p>
      </w:sdtContent>
    </w:sdt>
    <w:p w:rsidR="00760654" w:rsidRDefault="00760654" w:rsidP="002E3F3D">
      <w:pPr>
        <w:pStyle w:val="berschrift3"/>
      </w:pPr>
      <w:r>
        <w:t>Unterrichts- / Lehrmethoden</w:t>
      </w:r>
    </w:p>
    <w:sdt>
      <w:sdtPr>
        <w:id w:val="-2022762875"/>
        <w:placeholder>
          <w:docPart w:val="46940428F1A24C8F826E61B6CFCB390A"/>
        </w:placeholder>
        <w:temporary/>
        <w:showingPlcHdr/>
        <w:text/>
      </w:sdtPr>
      <w:sdtContent>
        <w:p w:rsidR="002E3F3D" w:rsidRPr="002E3F3D" w:rsidRDefault="002E3F3D" w:rsidP="002E3F3D">
          <w:pPr>
            <w:pStyle w:val="Aufzhlung1"/>
          </w:pPr>
          <w:r w:rsidRPr="002E3F3D">
            <w:rPr>
              <w:rStyle w:val="Platzhaltertext"/>
            </w:rPr>
            <w:t>eigene Stichpunkte</w:t>
          </w:r>
        </w:p>
      </w:sdtContent>
    </w:sdt>
    <w:p w:rsidR="00910FA8" w:rsidRDefault="00760654" w:rsidP="002E3F3D">
      <w:pPr>
        <w:pStyle w:val="berschrift3"/>
      </w:pPr>
      <w:r>
        <w:t>Differenzierung nach Zielgruppen</w:t>
      </w:r>
    </w:p>
    <w:sdt>
      <w:sdtPr>
        <w:id w:val="525611372"/>
        <w:placeholder>
          <w:docPart w:val="9E056A5C18C34B6EA19B04960E56E99D"/>
        </w:placeholder>
        <w:temporary/>
        <w:showingPlcHdr/>
        <w:text/>
      </w:sdtPr>
      <w:sdtContent>
        <w:p w:rsidR="002E3F3D" w:rsidRPr="002E3F3D" w:rsidRDefault="002E3F3D" w:rsidP="002E3F3D">
          <w:pPr>
            <w:pStyle w:val="Aufzhlung1"/>
          </w:pPr>
          <w:r w:rsidRPr="002E3F3D">
            <w:rPr>
              <w:rStyle w:val="Platzhaltertext"/>
            </w:rPr>
            <w:t>eigene Stichpunkte</w:t>
          </w:r>
        </w:p>
      </w:sdtContent>
    </w:sdt>
    <w:sectPr w:rsidR="002E3F3D" w:rsidRPr="002E3F3D" w:rsidSect="003818EA">
      <w:footerReference w:type="default" r:id="rId11"/>
      <w:type w:val="continuous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4E" w:rsidRDefault="00C56F4E" w:rsidP="0063405D">
      <w:pPr>
        <w:spacing w:after="0" w:line="240" w:lineRule="auto"/>
      </w:pPr>
      <w:r>
        <w:separator/>
      </w:r>
    </w:p>
  </w:endnote>
  <w:endnote w:type="continuationSeparator" w:id="0">
    <w:p w:rsidR="00C56F4E" w:rsidRDefault="00C56F4E" w:rsidP="0063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79" w:rsidRPr="00CA0EDD" w:rsidRDefault="00BB6179" w:rsidP="00DC3F43">
    <w:pPr>
      <w:pStyle w:val="Fuzeil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DD" w:rsidRDefault="00CA0EDD" w:rsidP="00CA0EDD">
    <w:pPr>
      <w:pStyle w:val="Fuzeil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43" w:rsidRPr="00CA0EDD" w:rsidRDefault="00DC3F43" w:rsidP="00DC3F43">
    <w:pPr>
      <w:pStyle w:val="Fuzeile"/>
      <w:jc w:val="right"/>
    </w:pPr>
    <w:r>
      <w:t xml:space="preserve">Seite </w:t>
    </w:r>
    <w:r w:rsidR="007C165A">
      <w:fldChar w:fldCharType="begin"/>
    </w:r>
    <w:r>
      <w:instrText>PAGE   \* MERGEFORMAT</w:instrText>
    </w:r>
    <w:r w:rsidR="007C165A">
      <w:fldChar w:fldCharType="separate"/>
    </w:r>
    <w:r w:rsidR="00D5180C">
      <w:rPr>
        <w:noProof/>
      </w:rPr>
      <w:t>5</w:t>
    </w:r>
    <w:r w:rsidR="007C165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4E" w:rsidRDefault="00C56F4E" w:rsidP="0063405D">
      <w:pPr>
        <w:spacing w:after="0" w:line="240" w:lineRule="auto"/>
      </w:pPr>
      <w:r>
        <w:separator/>
      </w:r>
    </w:p>
  </w:footnote>
  <w:footnote w:type="continuationSeparator" w:id="0">
    <w:p w:rsidR="00C56F4E" w:rsidRDefault="00C56F4E" w:rsidP="0063405D">
      <w:pPr>
        <w:spacing w:after="0" w:line="240" w:lineRule="auto"/>
      </w:pPr>
      <w:r>
        <w:continuationSeparator/>
      </w:r>
    </w:p>
  </w:footnote>
  <w:footnote w:id="1">
    <w:p w:rsidR="00A84B4F" w:rsidRDefault="00A84B4F" w:rsidP="00A84B4F">
      <w:pPr>
        <w:pStyle w:val="Funotentext"/>
      </w:pPr>
      <w:r>
        <w:rPr>
          <w:rStyle w:val="Funotenzeichen"/>
        </w:rPr>
        <w:footnoteRef/>
      </w:r>
      <w:r>
        <w:t xml:space="preserve"> Die bisher erlernten Wurftechniken sollen in dieser Stufe durch jeweils drei frei wählbare Konter (Kaeshi</w:t>
      </w:r>
      <w:r>
        <w:rPr>
          <w:rFonts w:ascii="Cambria Math" w:hAnsi="Cambria Math" w:cs="Cambria Math"/>
        </w:rPr>
        <w:t>‐</w:t>
      </w:r>
      <w:r>
        <w:t>waza) und Einrol</w:t>
      </w:r>
      <w:r>
        <w:t>l</w:t>
      </w:r>
      <w:r>
        <w:t>techniken (Maki</w:t>
      </w:r>
      <w:r>
        <w:rPr>
          <w:rFonts w:ascii="Cambria Math" w:hAnsi="Cambria Math" w:cs="Cambria Math"/>
        </w:rPr>
        <w:t>‐</w:t>
      </w:r>
      <w:r>
        <w:t>komi</w:t>
      </w:r>
      <w:r>
        <w:rPr>
          <w:rFonts w:ascii="Cambria Math" w:hAnsi="Cambria Math" w:cs="Cambria Math"/>
        </w:rPr>
        <w:t>‐</w:t>
      </w:r>
      <w:r>
        <w:t>waza) aus dem offiziellen Kodokan Programm erweitert werden.</w:t>
      </w:r>
    </w:p>
  </w:footnote>
  <w:footnote w:id="2">
    <w:p w:rsidR="00760654" w:rsidRDefault="00760654" w:rsidP="00760654">
      <w:pPr>
        <w:pStyle w:val="Funotentext"/>
      </w:pPr>
      <w:r>
        <w:rPr>
          <w:rStyle w:val="Funotenzeichen"/>
        </w:rPr>
        <w:footnoteRef/>
      </w:r>
      <w:r>
        <w:t xml:space="preserve"> Demonstration und Erläuterung von unterschiedlichen Möglichkeiten des Angriffs</w:t>
      </w:r>
      <w:r>
        <w:rPr>
          <w:rFonts w:ascii="Cambria Math" w:hAnsi="Cambria Math" w:cs="Cambria Math"/>
        </w:rPr>
        <w:t>‐</w:t>
      </w:r>
      <w:r>
        <w:t xml:space="preserve"> und Abwehrverhaltens mit je 2 Beispielen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3D85"/>
    <w:multiLevelType w:val="multilevel"/>
    <w:tmpl w:val="C1D82A50"/>
    <w:lvl w:ilvl="0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E640C8"/>
    <w:multiLevelType w:val="hybridMultilevel"/>
    <w:tmpl w:val="AC801DC8"/>
    <w:lvl w:ilvl="0" w:tplc="F41ED7FE">
      <w:start w:val="1"/>
      <w:numFmt w:val="decimal"/>
      <w:pStyle w:val="NummerierteListe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6F4E"/>
    <w:rsid w:val="0003547A"/>
    <w:rsid w:val="00050057"/>
    <w:rsid w:val="001908C2"/>
    <w:rsid w:val="00196A07"/>
    <w:rsid w:val="001C3DC0"/>
    <w:rsid w:val="001F0B29"/>
    <w:rsid w:val="001F1CAD"/>
    <w:rsid w:val="001F2E34"/>
    <w:rsid w:val="00225A64"/>
    <w:rsid w:val="0028229A"/>
    <w:rsid w:val="002E1062"/>
    <w:rsid w:val="002E3F3D"/>
    <w:rsid w:val="003818EA"/>
    <w:rsid w:val="003B3AA0"/>
    <w:rsid w:val="003D0905"/>
    <w:rsid w:val="00421600"/>
    <w:rsid w:val="0045364A"/>
    <w:rsid w:val="004B3B7F"/>
    <w:rsid w:val="0053001A"/>
    <w:rsid w:val="0057342E"/>
    <w:rsid w:val="005A4DA1"/>
    <w:rsid w:val="005B7FED"/>
    <w:rsid w:val="0063405D"/>
    <w:rsid w:val="006846AB"/>
    <w:rsid w:val="0068515A"/>
    <w:rsid w:val="006B19C2"/>
    <w:rsid w:val="006D5548"/>
    <w:rsid w:val="006E6289"/>
    <w:rsid w:val="00701F28"/>
    <w:rsid w:val="00712D0F"/>
    <w:rsid w:val="00730C39"/>
    <w:rsid w:val="0075345C"/>
    <w:rsid w:val="00760654"/>
    <w:rsid w:val="00776A99"/>
    <w:rsid w:val="007862DB"/>
    <w:rsid w:val="00791378"/>
    <w:rsid w:val="00794FDC"/>
    <w:rsid w:val="007A728D"/>
    <w:rsid w:val="007C165A"/>
    <w:rsid w:val="007D1774"/>
    <w:rsid w:val="007D290F"/>
    <w:rsid w:val="00802145"/>
    <w:rsid w:val="00823518"/>
    <w:rsid w:val="00846422"/>
    <w:rsid w:val="008761E6"/>
    <w:rsid w:val="00897C31"/>
    <w:rsid w:val="008F48A1"/>
    <w:rsid w:val="00910FA8"/>
    <w:rsid w:val="009510E5"/>
    <w:rsid w:val="009A30D7"/>
    <w:rsid w:val="00A2495D"/>
    <w:rsid w:val="00A4457F"/>
    <w:rsid w:val="00A84B4F"/>
    <w:rsid w:val="00B53705"/>
    <w:rsid w:val="00BA4F5D"/>
    <w:rsid w:val="00BB6179"/>
    <w:rsid w:val="00C02941"/>
    <w:rsid w:val="00C13F48"/>
    <w:rsid w:val="00C1724E"/>
    <w:rsid w:val="00C46A33"/>
    <w:rsid w:val="00C56F4E"/>
    <w:rsid w:val="00CA0EDD"/>
    <w:rsid w:val="00CC1A99"/>
    <w:rsid w:val="00CF399A"/>
    <w:rsid w:val="00CF58C3"/>
    <w:rsid w:val="00D03108"/>
    <w:rsid w:val="00D5180C"/>
    <w:rsid w:val="00DC3F43"/>
    <w:rsid w:val="00E024BC"/>
    <w:rsid w:val="00E7797F"/>
    <w:rsid w:val="00ED1B9F"/>
    <w:rsid w:val="00ED7B9E"/>
    <w:rsid w:val="00F53D9A"/>
    <w:rsid w:val="00F5556B"/>
    <w:rsid w:val="00F64896"/>
    <w:rsid w:val="00FB2FE9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03547A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F43"/>
    <w:pPr>
      <w:pageBreakBefore/>
      <w:pBdr>
        <w:top w:val="single" w:sz="24" w:space="0" w:color="600000" w:themeColor="accent1" w:themeShade="80"/>
        <w:left w:val="single" w:sz="24" w:space="0" w:color="600000" w:themeColor="accent1" w:themeShade="80"/>
        <w:bottom w:val="single" w:sz="24" w:space="0" w:color="600000" w:themeColor="accent1" w:themeShade="80"/>
        <w:right w:val="single" w:sz="24" w:space="0" w:color="600000" w:themeColor="accent1" w:themeShade="80"/>
      </w:pBdr>
      <w:shd w:val="clear" w:color="auto" w:fill="600000" w:themeFill="accent1" w:themeFillShade="80"/>
      <w:spacing w:before="0" w:after="240"/>
      <w:outlineLvl w:val="0"/>
    </w:pPr>
    <w:rPr>
      <w:cap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2941"/>
    <w:pPr>
      <w:pBdr>
        <w:top w:val="single" w:sz="2" w:space="3" w:color="600000" w:themeColor="accent1" w:themeShade="80"/>
      </w:pBdr>
      <w:spacing w:before="120" w:after="120"/>
      <w:outlineLvl w:val="1"/>
    </w:pPr>
    <w:rPr>
      <w:rFonts w:asciiTheme="majorHAnsi" w:hAnsiTheme="majorHAnsi"/>
      <w:color w:val="600000" w:themeColor="accent1" w:themeShade="80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2941"/>
    <w:pPr>
      <w:spacing w:before="120" w:after="120"/>
      <w:outlineLvl w:val="2"/>
    </w:pPr>
    <w:rPr>
      <w:b/>
      <w:caps/>
      <w:spacing w:val="15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B2FE9"/>
    <w:pPr>
      <w:pBdr>
        <w:top w:val="dotted" w:sz="6" w:space="2" w:color="C00000" w:themeColor="accent1"/>
      </w:pBdr>
      <w:spacing w:before="200" w:after="0"/>
      <w:outlineLvl w:val="3"/>
    </w:pPr>
    <w:rPr>
      <w:caps/>
      <w:color w:val="8F00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2FE9"/>
    <w:pPr>
      <w:pBdr>
        <w:bottom w:val="single" w:sz="6" w:space="1" w:color="C00000" w:themeColor="accent1"/>
      </w:pBdr>
      <w:spacing w:before="200" w:after="0"/>
      <w:outlineLvl w:val="4"/>
    </w:pPr>
    <w:rPr>
      <w:caps/>
      <w:color w:val="8F00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2FE9"/>
    <w:pPr>
      <w:pBdr>
        <w:bottom w:val="dotted" w:sz="6" w:space="1" w:color="C00000" w:themeColor="accent1"/>
      </w:pBdr>
      <w:spacing w:before="200" w:after="0"/>
      <w:outlineLvl w:val="5"/>
    </w:pPr>
    <w:rPr>
      <w:caps/>
      <w:color w:val="8F00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2FE9"/>
    <w:pPr>
      <w:spacing w:before="200" w:after="0"/>
      <w:outlineLvl w:val="6"/>
    </w:pPr>
    <w:rPr>
      <w:caps/>
      <w:color w:val="8F00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2F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2F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B2FE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D1774"/>
  </w:style>
  <w:style w:type="table" w:styleId="Tabellengitternetz">
    <w:name w:val="Table Grid"/>
    <w:basedOn w:val="NormaleTabelle"/>
    <w:uiPriority w:val="39"/>
    <w:rsid w:val="0073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eTabelle"/>
    <w:uiPriority w:val="46"/>
    <w:rsid w:val="0073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C3F43"/>
    <w:rPr>
      <w:caps/>
      <w:color w:val="FFFFFF" w:themeColor="background1"/>
      <w:spacing w:val="15"/>
      <w:sz w:val="22"/>
      <w:szCs w:val="22"/>
      <w:shd w:val="clear" w:color="auto" w:fill="600000" w:themeFill="accent1" w:themeFillShade="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2941"/>
    <w:rPr>
      <w:rFonts w:asciiTheme="majorHAnsi" w:hAnsiTheme="majorHAnsi"/>
      <w:color w:val="600000" w:themeColor="accent1" w:themeShade="80"/>
      <w:spacing w:val="15"/>
      <w:sz w:val="22"/>
    </w:rPr>
  </w:style>
  <w:style w:type="paragraph" w:styleId="Listenabsatz">
    <w:name w:val="List Paragraph"/>
    <w:basedOn w:val="Standard"/>
    <w:uiPriority w:val="34"/>
    <w:rsid w:val="00FF620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02941"/>
    <w:rPr>
      <w:b/>
      <w:caps/>
      <w:spacing w:val="15"/>
    </w:rPr>
  </w:style>
  <w:style w:type="table" w:customStyle="1" w:styleId="GridTable2">
    <w:name w:val="Grid Table 2"/>
    <w:basedOn w:val="NormaleTabelle"/>
    <w:uiPriority w:val="47"/>
    <w:rsid w:val="00F64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2FE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2FE9"/>
    <w:rPr>
      <w:i/>
      <w:iCs/>
      <w:caps/>
      <w:spacing w:val="1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0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05D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547A"/>
    <w:pPr>
      <w:spacing w:after="0"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547A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42160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C3DC0"/>
    <w:rPr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rsid w:val="00FB2FE9"/>
    <w:pPr>
      <w:spacing w:before="0" w:after="0"/>
    </w:pPr>
    <w:rPr>
      <w:rFonts w:asciiTheme="majorHAnsi" w:eastAsiaTheme="majorEastAsia" w:hAnsiTheme="majorHAnsi" w:cstheme="majorBidi"/>
      <w:caps/>
      <w:color w:val="690707" w:themeColor="accent2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FE9"/>
    <w:rPr>
      <w:rFonts w:asciiTheme="majorHAnsi" w:eastAsiaTheme="majorEastAsia" w:hAnsiTheme="majorHAnsi" w:cstheme="majorBidi"/>
      <w:caps/>
      <w:color w:val="690707" w:themeColor="accent2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B2F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2FE9"/>
    <w:rPr>
      <w:caps/>
      <w:color w:val="595959" w:themeColor="text1" w:themeTint="A6"/>
      <w:spacing w:val="10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2FE9"/>
    <w:rPr>
      <w:b/>
      <w:bCs/>
      <w:color w:val="8F0000" w:themeColor="accent1" w:themeShade="BF"/>
      <w:sz w:val="16"/>
      <w:szCs w:val="16"/>
    </w:rPr>
  </w:style>
  <w:style w:type="character" w:styleId="Fett">
    <w:name w:val="Strong"/>
    <w:uiPriority w:val="22"/>
    <w:qFormat/>
    <w:rsid w:val="00FB2FE9"/>
    <w:rPr>
      <w:b/>
      <w:bCs/>
    </w:rPr>
  </w:style>
  <w:style w:type="character" w:styleId="Hervorhebung">
    <w:name w:val="Emphasis"/>
    <w:uiPriority w:val="20"/>
    <w:rsid w:val="00FB2FE9"/>
    <w:rPr>
      <w:caps/>
      <w:color w:val="5F0000" w:themeColor="accent1" w:themeShade="7F"/>
      <w:spacing w:val="5"/>
    </w:rPr>
  </w:style>
  <w:style w:type="paragraph" w:styleId="Anfhrungszeichen">
    <w:name w:val="Quote"/>
    <w:basedOn w:val="Standard"/>
    <w:next w:val="Standard"/>
    <w:link w:val="AnfhrungszeichenZchn"/>
    <w:uiPriority w:val="29"/>
    <w:rsid w:val="00FB2FE9"/>
    <w:rPr>
      <w:i/>
      <w:iCs/>
      <w:sz w:val="24"/>
      <w:szCs w:val="2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B2FE9"/>
    <w:rPr>
      <w:i/>
      <w:iCs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FB2FE9"/>
    <w:pPr>
      <w:spacing w:before="240" w:after="240" w:line="240" w:lineRule="auto"/>
      <w:ind w:left="1080" w:right="1080"/>
      <w:jc w:val="center"/>
    </w:pPr>
    <w:rPr>
      <w:color w:val="C00000" w:themeColor="accent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B2FE9"/>
    <w:rPr>
      <w:color w:val="C00000" w:themeColor="accent1"/>
      <w:sz w:val="24"/>
      <w:szCs w:val="24"/>
    </w:rPr>
  </w:style>
  <w:style w:type="character" w:styleId="SchwacheHervorhebung">
    <w:name w:val="Subtle Emphasis"/>
    <w:uiPriority w:val="19"/>
    <w:rsid w:val="00FB2FE9"/>
    <w:rPr>
      <w:i/>
      <w:iCs/>
      <w:color w:val="5F0000" w:themeColor="accent1" w:themeShade="7F"/>
    </w:rPr>
  </w:style>
  <w:style w:type="character" w:styleId="IntensiveHervorhebung">
    <w:name w:val="Intense Emphasis"/>
    <w:uiPriority w:val="21"/>
    <w:rsid w:val="00FB2FE9"/>
    <w:rPr>
      <w:b/>
      <w:bCs/>
      <w:caps/>
      <w:color w:val="5F0000" w:themeColor="accent1" w:themeShade="7F"/>
      <w:spacing w:val="10"/>
    </w:rPr>
  </w:style>
  <w:style w:type="character" w:styleId="SchwacherVerweis">
    <w:name w:val="Subtle Reference"/>
    <w:uiPriority w:val="31"/>
    <w:rsid w:val="00FB2FE9"/>
    <w:rPr>
      <w:b/>
      <w:bCs/>
      <w:color w:val="C00000" w:themeColor="accent1"/>
    </w:rPr>
  </w:style>
  <w:style w:type="character" w:styleId="IntensiverVerweis">
    <w:name w:val="Intense Reference"/>
    <w:uiPriority w:val="32"/>
    <w:rsid w:val="00FB2FE9"/>
    <w:rPr>
      <w:b/>
      <w:bCs/>
      <w:i/>
      <w:iCs/>
      <w:caps/>
      <w:color w:val="C00000" w:themeColor="accent1"/>
    </w:rPr>
  </w:style>
  <w:style w:type="character" w:styleId="Buchtitel">
    <w:name w:val="Book Title"/>
    <w:uiPriority w:val="33"/>
    <w:rsid w:val="00FB2FE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179"/>
    <w:pPr>
      <w:spacing w:after="360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02941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0ED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A0ED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CA0EDD"/>
    <w:rPr>
      <w:color w:val="0563C1" w:themeColor="hyperlink"/>
      <w:u w:val="single"/>
    </w:rPr>
  </w:style>
  <w:style w:type="paragraph" w:customStyle="1" w:styleId="Aufzhlung1">
    <w:name w:val="_Aufzählung1"/>
    <w:basedOn w:val="Listenabsatz"/>
    <w:uiPriority w:val="2"/>
    <w:qFormat/>
    <w:rsid w:val="002E1062"/>
    <w:pPr>
      <w:numPr>
        <w:numId w:val="1"/>
      </w:numPr>
    </w:pPr>
  </w:style>
  <w:style w:type="paragraph" w:customStyle="1" w:styleId="NummerierteListe">
    <w:name w:val="_Nummerierte_Liste"/>
    <w:basedOn w:val="Listenabsatz"/>
    <w:uiPriority w:val="2"/>
    <w:qFormat/>
    <w:rsid w:val="002E1062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8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ocharly\Desktop\Pr&#252;fungswesen\Vorlage_Pr&#252;fungsprogramm_3_D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73120A54F147FFB615ACF87C6CF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05B79-EE4C-49BC-8995-2F8954AA2541}"/>
      </w:docPartPr>
      <w:docPartBody>
        <w:p w:rsidR="00000000" w:rsidRDefault="00DA34DE">
          <w:pPr>
            <w:pStyle w:val="0673120A54F147FFB615ACF87C6CFEE2"/>
          </w:pPr>
          <w:r w:rsidRPr="002274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66C3B1A08845DC9FB333E4A55B9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C6AC5-8AA1-4678-BB24-F13314E9D0E1}"/>
      </w:docPartPr>
      <w:docPartBody>
        <w:p w:rsidR="00000000" w:rsidRDefault="00DA34DE">
          <w:pPr>
            <w:pStyle w:val="BC66C3B1A08845DC9FB333E4A55B91E1"/>
          </w:pPr>
          <w:r w:rsidRPr="002E3F3D">
            <w:rPr>
              <w:rStyle w:val="Platzhaltertext"/>
            </w:rPr>
            <w:t>Randoriaufgabe</w:t>
          </w:r>
        </w:p>
      </w:docPartBody>
    </w:docPart>
    <w:docPart>
      <w:docPartPr>
        <w:name w:val="AC43005030E849FE8101F0C4D03BE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705B2-E1A1-4F82-8E77-1906BEA1ACFB}"/>
      </w:docPartPr>
      <w:docPartBody>
        <w:p w:rsidR="00000000" w:rsidRDefault="00DA34DE">
          <w:pPr>
            <w:pStyle w:val="AC43005030E849FE8101F0C4D03BE0FE"/>
          </w:pPr>
          <w:r w:rsidRPr="002E3F3D">
            <w:rPr>
              <w:rStyle w:val="Platzhaltertext"/>
            </w:rPr>
            <w:t>Randoriaufgabe</w:t>
          </w:r>
        </w:p>
      </w:docPartBody>
    </w:docPart>
    <w:docPart>
      <w:docPartPr>
        <w:name w:val="DF566A5F73B747C7AEE4A564B23D4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0220F-8626-4D03-AFBA-881FB7F14F2C}"/>
      </w:docPartPr>
      <w:docPartBody>
        <w:p w:rsidR="00000000" w:rsidRDefault="00DA34DE">
          <w:pPr>
            <w:pStyle w:val="DF566A5F73B747C7AEE4A564B23D4CBE"/>
          </w:pPr>
          <w:r w:rsidRPr="002E3F3D">
            <w:rPr>
              <w:rStyle w:val="Platzhaltertext"/>
            </w:rPr>
            <w:t>Randoriaufgabe</w:t>
          </w:r>
        </w:p>
      </w:docPartBody>
    </w:docPart>
    <w:docPart>
      <w:docPartPr>
        <w:name w:val="8C836FE6A62F4800BC9609464288E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BBEF7-F9AE-401B-A78B-BEFF436D5484}"/>
      </w:docPartPr>
      <w:docPartBody>
        <w:p w:rsidR="00000000" w:rsidRDefault="00DA34DE">
          <w:pPr>
            <w:pStyle w:val="8C836FE6A62F4800BC9609464288E290"/>
          </w:pPr>
          <w:r w:rsidRPr="002E3F3D">
            <w:rPr>
              <w:rStyle w:val="Platzhaltertext"/>
            </w:rPr>
            <w:t>eigene Stichpunkte</w:t>
          </w:r>
        </w:p>
      </w:docPartBody>
    </w:docPart>
    <w:docPart>
      <w:docPartPr>
        <w:name w:val="DF708932B8A946E2BA072BCA6FB73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C6585-FD9B-4CD2-A00E-021F6649D5CB}"/>
      </w:docPartPr>
      <w:docPartBody>
        <w:p w:rsidR="00000000" w:rsidRDefault="00DA34DE">
          <w:pPr>
            <w:pStyle w:val="DF708932B8A946E2BA072BCA6FB73D9B"/>
          </w:pPr>
          <w:r w:rsidRPr="002E3F3D">
            <w:rPr>
              <w:rStyle w:val="Platzhaltertext"/>
            </w:rPr>
            <w:t>eigene Stichpunkte</w:t>
          </w:r>
        </w:p>
      </w:docPartBody>
    </w:docPart>
    <w:docPart>
      <w:docPartPr>
        <w:name w:val="46940428F1A24C8F826E61B6CFCB3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E1CDD-FB66-4ABB-9BB9-436D6D092CF7}"/>
      </w:docPartPr>
      <w:docPartBody>
        <w:p w:rsidR="00000000" w:rsidRDefault="00DA34DE">
          <w:pPr>
            <w:pStyle w:val="46940428F1A24C8F826E61B6CFCB390A"/>
          </w:pPr>
          <w:r w:rsidRPr="002E3F3D">
            <w:rPr>
              <w:rStyle w:val="Platzhaltertext"/>
            </w:rPr>
            <w:t>eigene Stichpunkte</w:t>
          </w:r>
        </w:p>
      </w:docPartBody>
    </w:docPart>
    <w:docPart>
      <w:docPartPr>
        <w:name w:val="9E056A5C18C34B6EA19B04960E56E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58B23-4E93-40AE-9105-6693C365516D}"/>
      </w:docPartPr>
      <w:docPartBody>
        <w:p w:rsidR="00000000" w:rsidRDefault="00DA34DE">
          <w:pPr>
            <w:pStyle w:val="9E056A5C18C34B6EA19B04960E56E99D"/>
          </w:pPr>
          <w:r w:rsidRPr="002E3F3D">
            <w:rPr>
              <w:rStyle w:val="Platzhaltertext"/>
            </w:rPr>
            <w:t>eigene Stichpunkte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34DE"/>
    <w:rsid w:val="00DA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595959" w:themeColor="text1" w:themeTint="A6"/>
    </w:rPr>
  </w:style>
  <w:style w:type="paragraph" w:customStyle="1" w:styleId="0673120A54F147FFB615ACF87C6CFEE2">
    <w:name w:val="0673120A54F147FFB615ACF87C6CFEE2"/>
  </w:style>
  <w:style w:type="paragraph" w:customStyle="1" w:styleId="BC66C3B1A08845DC9FB333E4A55B91E1">
    <w:name w:val="BC66C3B1A08845DC9FB333E4A55B91E1"/>
  </w:style>
  <w:style w:type="paragraph" w:customStyle="1" w:styleId="AC43005030E849FE8101F0C4D03BE0FE">
    <w:name w:val="AC43005030E849FE8101F0C4D03BE0FE"/>
  </w:style>
  <w:style w:type="paragraph" w:customStyle="1" w:styleId="DF566A5F73B747C7AEE4A564B23D4CBE">
    <w:name w:val="DF566A5F73B747C7AEE4A564B23D4CBE"/>
  </w:style>
  <w:style w:type="paragraph" w:customStyle="1" w:styleId="8C836FE6A62F4800BC9609464288E290">
    <w:name w:val="8C836FE6A62F4800BC9609464288E290"/>
  </w:style>
  <w:style w:type="paragraph" w:customStyle="1" w:styleId="DF708932B8A946E2BA072BCA6FB73D9B">
    <w:name w:val="DF708932B8A946E2BA072BCA6FB73D9B"/>
  </w:style>
  <w:style w:type="paragraph" w:customStyle="1" w:styleId="46940428F1A24C8F826E61B6CFCB390A">
    <w:name w:val="46940428F1A24C8F826E61B6CFCB390A"/>
  </w:style>
  <w:style w:type="paragraph" w:customStyle="1" w:styleId="9E056A5C18C34B6EA19B04960E56E99D">
    <w:name w:val="9E056A5C18C34B6EA19B04960E56E99D"/>
  </w:style>
  <w:style w:type="paragraph" w:customStyle="1" w:styleId="07121DB73ED3414AB651E39E4831B66B">
    <w:name w:val="07121DB73ED3414AB651E39E4831B66B"/>
  </w:style>
  <w:style w:type="paragraph" w:customStyle="1" w:styleId="4B247903F9E3480A93FEE9D9B8135220">
    <w:name w:val="4B247903F9E3480A93FEE9D9B8135220"/>
  </w:style>
  <w:style w:type="paragraph" w:customStyle="1" w:styleId="2FF8B285E078461A9C6888173B4C7D5E">
    <w:name w:val="2FF8B285E078461A9C6888173B4C7D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690707"/>
      </a:accent2>
      <a:accent3>
        <a:srgbClr val="A5A5A5"/>
      </a:accent3>
      <a:accent4>
        <a:srgbClr val="FF0000"/>
      </a:accent4>
      <a:accent5>
        <a:srgbClr val="7F7F7F"/>
      </a:accent5>
      <a:accent6>
        <a:srgbClr val="262626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88AD-4076-4630-AC84-C6278424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Vorlage_Prüfungsprogramm_3_Dan.dotx</Template>
  <TotalTime>0</TotalTime>
  <Pages>1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DAN-Prüfung</vt:lpstr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DAN-Prüfung</dc:title>
  <dc:subject>3. DAN</dc:subject>
  <dc:creator>Name, Vorname</dc:creator>
  <cp:lastModifiedBy>volkmar schaller</cp:lastModifiedBy>
  <cp:revision>2</cp:revision>
  <dcterms:created xsi:type="dcterms:W3CDTF">2016-06-17T20:04:00Z</dcterms:created>
  <dcterms:modified xsi:type="dcterms:W3CDTF">2016-06-17T20:04:00Z</dcterms:modified>
</cp:coreProperties>
</file>